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3F9806" w14:textId="7DDCF04D" w:rsidR="00193508" w:rsidRPr="0042351E" w:rsidRDefault="00193508" w:rsidP="00193508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Приложение № 8</w:t>
      </w:r>
    </w:p>
    <w:p w14:paraId="34B7E7FC" w14:textId="77777777" w:rsidR="00193508" w:rsidRPr="0042351E" w:rsidRDefault="00193508" w:rsidP="00193508">
      <w:pPr>
        <w:spacing w:after="0" w:line="280" w:lineRule="exact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42351E">
        <w:rPr>
          <w:rFonts w:ascii="Tahoma" w:eastAsia="Times New Roman" w:hAnsi="Tahoma" w:cs="Tahoma"/>
          <w:sz w:val="20"/>
          <w:szCs w:val="20"/>
          <w:lang w:eastAsia="ru-RU"/>
        </w:rPr>
        <w:t>к Информационной карте</w:t>
      </w:r>
    </w:p>
    <w:p w14:paraId="4DFF53B1" w14:textId="7E20FD9D" w:rsidR="00DA7AD3" w:rsidRPr="007C35CF" w:rsidRDefault="00DA7AD3" w:rsidP="003C2401">
      <w:pPr>
        <w:pStyle w:val="a3"/>
        <w:spacing w:before="0" w:beforeAutospacing="0" w:after="0" w:afterAutospacing="0"/>
        <w:jc w:val="center"/>
        <w:rPr>
          <w:rFonts w:ascii="Tahoma" w:hAnsi="Tahoma" w:cs="Tahoma"/>
          <w:b/>
          <w:sz w:val="20"/>
          <w:szCs w:val="20"/>
        </w:rPr>
      </w:pPr>
      <w:r w:rsidRPr="007C35CF">
        <w:rPr>
          <w:rFonts w:ascii="Tahoma" w:hAnsi="Tahoma" w:cs="Tahoma"/>
          <w:b/>
          <w:sz w:val="20"/>
          <w:szCs w:val="20"/>
        </w:rPr>
        <w:t>ТЕХНИЧЕСКОЕ ЗАДАНИЕ</w:t>
      </w:r>
    </w:p>
    <w:p w14:paraId="0EEBE120" w14:textId="6651BA2A" w:rsidR="00D00EE0" w:rsidRPr="007C35CF" w:rsidRDefault="00983A70" w:rsidP="003C2401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7C35CF">
        <w:rPr>
          <w:rFonts w:ascii="Tahoma" w:hAnsi="Tahoma" w:cs="Tahoma"/>
          <w:sz w:val="20"/>
          <w:szCs w:val="20"/>
        </w:rPr>
        <w:t>Н</w:t>
      </w:r>
      <w:r w:rsidR="00D00EE0" w:rsidRPr="007C35CF">
        <w:rPr>
          <w:rFonts w:ascii="Tahoma" w:hAnsi="Tahoma" w:cs="Tahoma"/>
          <w:sz w:val="20"/>
          <w:szCs w:val="20"/>
        </w:rPr>
        <w:t xml:space="preserve">а </w:t>
      </w:r>
      <w:r w:rsidR="007C35CF" w:rsidRPr="007C35CF">
        <w:rPr>
          <w:rFonts w:ascii="Tahoma" w:hAnsi="Tahoma" w:cs="Tahoma"/>
          <w:sz w:val="20"/>
          <w:szCs w:val="20"/>
        </w:rPr>
        <w:t xml:space="preserve">оказание </w:t>
      </w:r>
      <w:r w:rsidR="004278A3" w:rsidRPr="007C35CF">
        <w:rPr>
          <w:rFonts w:ascii="Tahoma" w:hAnsi="Tahoma" w:cs="Tahoma"/>
          <w:sz w:val="20"/>
          <w:szCs w:val="20"/>
        </w:rPr>
        <w:t>услуг по</w:t>
      </w:r>
      <w:r w:rsidR="00031999" w:rsidRPr="007C35CF">
        <w:rPr>
          <w:rFonts w:ascii="Tahoma" w:hAnsi="Tahoma" w:cs="Tahoma"/>
          <w:sz w:val="20"/>
          <w:szCs w:val="20"/>
        </w:rPr>
        <w:t xml:space="preserve"> ультразвуковой</w:t>
      </w:r>
      <w:r w:rsidR="000A711B" w:rsidRPr="007C35CF">
        <w:rPr>
          <w:rFonts w:ascii="Tahoma" w:hAnsi="Tahoma" w:cs="Tahoma"/>
          <w:sz w:val="20"/>
          <w:szCs w:val="20"/>
        </w:rPr>
        <w:t xml:space="preserve"> дефектоскопии железнодорожных путей и стрелочных переводов</w:t>
      </w:r>
    </w:p>
    <w:tbl>
      <w:tblPr>
        <w:tblW w:w="500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1881"/>
        <w:gridCol w:w="7164"/>
      </w:tblGrid>
      <w:tr w:rsidR="00DC610A" w:rsidRPr="007C35CF" w14:paraId="68C27D33" w14:textId="77777777" w:rsidTr="006566D5">
        <w:trPr>
          <w:trHeight w:val="284"/>
        </w:trPr>
        <w:tc>
          <w:tcPr>
            <w:tcW w:w="582" w:type="dxa"/>
            <w:noWrap/>
          </w:tcPr>
          <w:p w14:paraId="24B1CD99" w14:textId="77777777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81" w:type="dxa"/>
          </w:tcPr>
          <w:p w14:paraId="54291E7A" w14:textId="77777777" w:rsidR="00DC610A" w:rsidRPr="007C35CF" w:rsidRDefault="00DC610A" w:rsidP="007C35C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iCs/>
                <w:sz w:val="20"/>
                <w:szCs w:val="20"/>
                <w:lang w:eastAsia="ru-RU"/>
              </w:rPr>
              <w:t>Перечень основных данных и требований</w:t>
            </w:r>
          </w:p>
        </w:tc>
        <w:tc>
          <w:tcPr>
            <w:tcW w:w="7164" w:type="dxa"/>
          </w:tcPr>
          <w:p w14:paraId="1D80036B" w14:textId="77777777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</w:p>
          <w:p w14:paraId="48831B7E" w14:textId="77777777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bCs/>
                <w:sz w:val="20"/>
                <w:szCs w:val="20"/>
                <w:lang w:eastAsia="ru-RU"/>
              </w:rPr>
              <w:t>содержание</w:t>
            </w:r>
          </w:p>
        </w:tc>
      </w:tr>
      <w:tr w:rsidR="00DC610A" w:rsidRPr="007C35CF" w14:paraId="2B76CC1A" w14:textId="77777777" w:rsidTr="006566D5">
        <w:trPr>
          <w:trHeight w:val="284"/>
        </w:trPr>
        <w:tc>
          <w:tcPr>
            <w:tcW w:w="582" w:type="dxa"/>
            <w:noWrap/>
          </w:tcPr>
          <w:p w14:paraId="0849F1DC" w14:textId="77777777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1" w:type="dxa"/>
          </w:tcPr>
          <w:p w14:paraId="17D040B8" w14:textId="77777777" w:rsidR="00DC610A" w:rsidRPr="007C35CF" w:rsidRDefault="00DC610A" w:rsidP="007C35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iCs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7164" w:type="dxa"/>
          </w:tcPr>
          <w:p w14:paraId="24960CD3" w14:textId="244B7484" w:rsidR="00DC610A" w:rsidRPr="007C35CF" w:rsidRDefault="007C35CF" w:rsidP="007C35CF">
            <w:pPr>
              <w:tabs>
                <w:tab w:val="left" w:pos="426"/>
              </w:tabs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bCs/>
                <w:sz w:val="20"/>
                <w:szCs w:val="20"/>
              </w:rPr>
            </w:pPr>
            <w:r w:rsidRPr="007C35CF">
              <w:rPr>
                <w:rFonts w:ascii="Tahoma" w:eastAsia="Calibri" w:hAnsi="Tahoma" w:cs="Tahoma"/>
                <w:bCs/>
                <w:sz w:val="20"/>
                <w:szCs w:val="20"/>
              </w:rPr>
              <w:t xml:space="preserve">Оказание </w:t>
            </w:r>
            <w:r w:rsidR="00DC610A" w:rsidRPr="007C35CF">
              <w:rPr>
                <w:rFonts w:ascii="Tahoma" w:eastAsia="Calibri" w:hAnsi="Tahoma" w:cs="Tahoma"/>
                <w:bCs/>
                <w:sz w:val="20"/>
                <w:szCs w:val="20"/>
              </w:rPr>
              <w:t>услуг по ультразвуковой дефектоскопии железнодорожных путей и стрелочных переводов</w:t>
            </w:r>
          </w:p>
        </w:tc>
      </w:tr>
      <w:tr w:rsidR="00DC610A" w:rsidRPr="007C35CF" w14:paraId="2438423D" w14:textId="77777777" w:rsidTr="006566D5">
        <w:trPr>
          <w:trHeight w:val="284"/>
        </w:trPr>
        <w:tc>
          <w:tcPr>
            <w:tcW w:w="582" w:type="dxa"/>
            <w:noWrap/>
          </w:tcPr>
          <w:p w14:paraId="0780C5EF" w14:textId="77777777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1" w:type="dxa"/>
          </w:tcPr>
          <w:p w14:paraId="7236160C" w14:textId="77777777" w:rsidR="00DC610A" w:rsidRPr="007C35CF" w:rsidRDefault="00DC610A" w:rsidP="007C35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Цель оказания услуг </w:t>
            </w:r>
          </w:p>
        </w:tc>
        <w:tc>
          <w:tcPr>
            <w:tcW w:w="7164" w:type="dxa"/>
            <w:tcBorders>
              <w:bottom w:val="single" w:sz="4" w:space="0" w:color="auto"/>
            </w:tcBorders>
          </w:tcPr>
          <w:p w14:paraId="1FF8BB5B" w14:textId="77777777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bCs/>
                <w:sz w:val="20"/>
                <w:szCs w:val="20"/>
                <w:lang w:eastAsia="ru-RU"/>
              </w:rPr>
              <w:t>Поддержание в рабочем и безопасном состоянии</w:t>
            </w:r>
            <w:r w:rsidRPr="007C35CF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 xml:space="preserve"> ж/д путей АО «КРП»</w:t>
            </w:r>
          </w:p>
        </w:tc>
      </w:tr>
      <w:tr w:rsidR="00DC610A" w:rsidRPr="007C35CF" w14:paraId="446515AB" w14:textId="77777777" w:rsidTr="006566D5">
        <w:trPr>
          <w:trHeight w:val="284"/>
        </w:trPr>
        <w:tc>
          <w:tcPr>
            <w:tcW w:w="582" w:type="dxa"/>
            <w:noWrap/>
          </w:tcPr>
          <w:p w14:paraId="1D51F022" w14:textId="77777777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1" w:type="dxa"/>
          </w:tcPr>
          <w:p w14:paraId="6B761740" w14:textId="77777777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bCs/>
                <w:sz w:val="20"/>
                <w:szCs w:val="20"/>
                <w:lang w:eastAsia="ru-RU"/>
              </w:rPr>
              <w:t>Объем услуг</w:t>
            </w:r>
          </w:p>
        </w:tc>
        <w:tc>
          <w:tcPr>
            <w:tcW w:w="7164" w:type="dxa"/>
          </w:tcPr>
          <w:tbl>
            <w:tblPr>
              <w:tblStyle w:val="12"/>
              <w:tblW w:w="6833" w:type="dxa"/>
              <w:tblLayout w:type="fixed"/>
              <w:tblLook w:val="04A0" w:firstRow="1" w:lastRow="0" w:firstColumn="1" w:lastColumn="0" w:noHBand="0" w:noVBand="1"/>
            </w:tblPr>
            <w:tblGrid>
              <w:gridCol w:w="619"/>
              <w:gridCol w:w="2967"/>
              <w:gridCol w:w="3247"/>
            </w:tblGrid>
            <w:tr w:rsidR="00DC610A" w:rsidRPr="007C35CF" w14:paraId="768CE6BB" w14:textId="77777777" w:rsidTr="003C2401">
              <w:trPr>
                <w:trHeight w:val="372"/>
              </w:trPr>
              <w:tc>
                <w:tcPr>
                  <w:tcW w:w="619" w:type="dxa"/>
                </w:tcPr>
                <w:p w14:paraId="2C66D65B" w14:textId="77777777" w:rsidR="00DC610A" w:rsidRPr="007C35CF" w:rsidRDefault="00DC610A" w:rsidP="007C35C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</w:pP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967" w:type="dxa"/>
                </w:tcPr>
                <w:p w14:paraId="003A2E50" w14:textId="31F9AC85" w:rsidR="00DC610A" w:rsidRPr="007C35CF" w:rsidRDefault="00DC610A" w:rsidP="007C35C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3247" w:type="dxa"/>
                  <w:vMerge w:val="restart"/>
                </w:tcPr>
                <w:p w14:paraId="530F70F4" w14:textId="77777777" w:rsidR="00DC610A" w:rsidRPr="007C35CF" w:rsidRDefault="00DC610A" w:rsidP="007C35CF">
                  <w:pPr>
                    <w:spacing w:after="0" w:line="240" w:lineRule="auto"/>
                    <w:rPr>
                      <w:rFonts w:ascii="Tahoma" w:hAnsi="Tahoma" w:cs="Tahoma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Ед. изм.</w:t>
                  </w:r>
                </w:p>
                <w:p w14:paraId="126D1BD5" w14:textId="77777777" w:rsidR="00DC610A" w:rsidRPr="007C35CF" w:rsidRDefault="00DC610A" w:rsidP="007C35CF">
                  <w:pPr>
                    <w:spacing w:after="0" w:line="240" w:lineRule="auto"/>
                    <w:rPr>
                      <w:rFonts w:ascii="Tahoma" w:hAnsi="Tahoma" w:cs="Tahoma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Кол-во:</w:t>
                  </w:r>
                </w:p>
                <w:p w14:paraId="45EB7FA6" w14:textId="39013D36" w:rsidR="00DC610A" w:rsidRPr="007C35CF" w:rsidRDefault="00DC610A" w:rsidP="007C35CF">
                  <w:pPr>
                    <w:spacing w:after="0" w:line="240" w:lineRule="auto"/>
                    <w:rPr>
                      <w:rFonts w:ascii="Tahoma" w:hAnsi="Tahoma" w:cs="Tahoma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4</w:t>
                  </w:r>
                  <w:r w:rsidR="00D00239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 </w:t>
                  </w: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401 (четыре тысячи четыреста один) погонных метров железнодорожных путей (пути №№,16, 12,</w:t>
                  </w:r>
                  <w:r w:rsidR="00140FE4"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 xml:space="preserve"> 8, 4а, 4в,2,2а,1,1а), в т.ч. 17</w:t>
                  </w: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 xml:space="preserve"> (</w:t>
                  </w:r>
                  <w:r w:rsidR="00140FE4"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семнадцать</w:t>
                  </w: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) стрелочных переводов, входящих в данный маршрут, по которым обращаются вагоны с опасными грузами.</w:t>
                  </w:r>
                </w:p>
              </w:tc>
            </w:tr>
            <w:tr w:rsidR="00DC610A" w:rsidRPr="007C35CF" w14:paraId="7E0BF0AF" w14:textId="77777777" w:rsidTr="003C2401">
              <w:trPr>
                <w:trHeight w:val="372"/>
              </w:trPr>
              <w:tc>
                <w:tcPr>
                  <w:tcW w:w="619" w:type="dxa"/>
                </w:tcPr>
                <w:p w14:paraId="167C9590" w14:textId="77777777" w:rsidR="00DC610A" w:rsidRPr="007C35CF" w:rsidRDefault="00DC610A" w:rsidP="007C35CF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</w:pP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67" w:type="dxa"/>
                </w:tcPr>
                <w:p w14:paraId="44827214" w14:textId="77777777" w:rsidR="00DC610A" w:rsidRPr="007C35CF" w:rsidRDefault="00DC610A" w:rsidP="007C35CF">
                  <w:pPr>
                    <w:tabs>
                      <w:tab w:val="left" w:pos="426"/>
                    </w:tabs>
                    <w:spacing w:after="0" w:line="240" w:lineRule="auto"/>
                    <w:ind w:left="102"/>
                    <w:jc w:val="both"/>
                    <w:outlineLvl w:val="0"/>
                    <w:rPr>
                      <w:rFonts w:ascii="Tahoma" w:eastAsia="Calibri" w:hAnsi="Tahoma" w:cs="Tahoma"/>
                      <w:bCs/>
                      <w:sz w:val="20"/>
                      <w:szCs w:val="20"/>
                    </w:rPr>
                  </w:pPr>
                  <w:r w:rsidRPr="007C35CF">
                    <w:rPr>
                      <w:rFonts w:ascii="Tahoma" w:eastAsia="Calibri" w:hAnsi="Tahoma" w:cs="Tahoma"/>
                      <w:bCs/>
                      <w:sz w:val="20"/>
                      <w:szCs w:val="20"/>
                    </w:rPr>
                    <w:t>дефектоскопия железнодорожных путей и стрелочных переводов на Злобинском грузовом районе АО «КРП» Кадастровый номер: 24:50:0000000:6633</w:t>
                  </w:r>
                </w:p>
                <w:p w14:paraId="5B5F4F04" w14:textId="77777777" w:rsidR="00DC610A" w:rsidRPr="007C35CF" w:rsidRDefault="00DC610A" w:rsidP="007C35CF">
                  <w:pPr>
                    <w:tabs>
                      <w:tab w:val="left" w:pos="426"/>
                    </w:tabs>
                    <w:spacing w:after="0" w:line="240" w:lineRule="auto"/>
                    <w:ind w:left="102"/>
                    <w:jc w:val="both"/>
                    <w:outlineLvl w:val="0"/>
                    <w:rPr>
                      <w:rFonts w:ascii="Tahoma" w:eastAsia="Calibri" w:hAnsi="Tahoma" w:cs="Tahoma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7C35CF">
                    <w:rPr>
                      <w:rFonts w:ascii="Tahoma" w:eastAsia="Calibri" w:hAnsi="Tahoma" w:cs="Tahoma"/>
                      <w:bCs/>
                      <w:sz w:val="20"/>
                      <w:szCs w:val="20"/>
                    </w:rPr>
                    <w:t>Инвентаризационный номер – 948А</w:t>
                  </w:r>
                </w:p>
              </w:tc>
              <w:tc>
                <w:tcPr>
                  <w:tcW w:w="3247" w:type="dxa"/>
                  <w:vMerge/>
                </w:tcPr>
                <w:p w14:paraId="72673FEA" w14:textId="77777777" w:rsidR="00DC610A" w:rsidRPr="007C35CF" w:rsidRDefault="00DC610A" w:rsidP="007C35CF">
                  <w:pPr>
                    <w:tabs>
                      <w:tab w:val="center" w:pos="280"/>
                    </w:tabs>
                    <w:spacing w:after="0" w:line="240" w:lineRule="auto"/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C610A" w:rsidRPr="007C35CF" w14:paraId="7F5273BA" w14:textId="77777777" w:rsidTr="003C2401">
              <w:trPr>
                <w:trHeight w:val="372"/>
              </w:trPr>
              <w:tc>
                <w:tcPr>
                  <w:tcW w:w="619" w:type="dxa"/>
                </w:tcPr>
                <w:p w14:paraId="2B1D735E" w14:textId="77777777" w:rsidR="00DC610A" w:rsidRPr="007C35CF" w:rsidRDefault="00DC610A" w:rsidP="007C35CF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</w:pP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67" w:type="dxa"/>
                </w:tcPr>
                <w:p w14:paraId="23DFB87D" w14:textId="77777777" w:rsidR="00DC610A" w:rsidRPr="007C35CF" w:rsidRDefault="00DC610A" w:rsidP="007C35CF">
                  <w:pPr>
                    <w:tabs>
                      <w:tab w:val="left" w:pos="426"/>
                    </w:tabs>
                    <w:spacing w:after="0" w:line="240" w:lineRule="auto"/>
                    <w:ind w:left="102"/>
                    <w:jc w:val="both"/>
                    <w:outlineLvl w:val="0"/>
                    <w:rPr>
                      <w:rFonts w:ascii="Tahoma" w:eastAsia="Calibri" w:hAnsi="Tahoma" w:cs="Tahoma"/>
                      <w:bCs/>
                      <w:sz w:val="20"/>
                      <w:szCs w:val="20"/>
                    </w:rPr>
                  </w:pPr>
                  <w:r w:rsidRPr="007C35CF">
                    <w:rPr>
                      <w:rFonts w:ascii="Tahoma" w:eastAsia="Calibri" w:hAnsi="Tahoma" w:cs="Tahoma"/>
                      <w:bCs/>
                      <w:sz w:val="20"/>
                      <w:szCs w:val="20"/>
                    </w:rPr>
                    <w:t xml:space="preserve">дефектоскопия железнодорожных путей и стрелочных переводов на Енисейском грузовом районе АО «КРП» </w:t>
                  </w:r>
                </w:p>
                <w:p w14:paraId="58B556FF" w14:textId="77777777" w:rsidR="00DC610A" w:rsidRPr="007C35CF" w:rsidRDefault="00DC610A" w:rsidP="007C35CF">
                  <w:pPr>
                    <w:tabs>
                      <w:tab w:val="left" w:pos="426"/>
                    </w:tabs>
                    <w:spacing w:after="0" w:line="240" w:lineRule="auto"/>
                    <w:ind w:left="102"/>
                    <w:jc w:val="both"/>
                    <w:outlineLvl w:val="0"/>
                    <w:rPr>
                      <w:rFonts w:ascii="Tahoma" w:eastAsia="Calibri" w:hAnsi="Tahoma" w:cs="Tahoma"/>
                      <w:bCs/>
                      <w:sz w:val="20"/>
                      <w:szCs w:val="20"/>
                    </w:rPr>
                  </w:pPr>
                  <w:r w:rsidRPr="007C35CF">
                    <w:rPr>
                      <w:rFonts w:ascii="Tahoma" w:eastAsia="Calibri" w:hAnsi="Tahoma" w:cs="Tahoma"/>
                      <w:bCs/>
                      <w:sz w:val="20"/>
                      <w:szCs w:val="20"/>
                    </w:rPr>
                    <w:t>Кадастровый номер:</w:t>
                  </w:r>
                </w:p>
                <w:p w14:paraId="3FD74855" w14:textId="77777777" w:rsidR="00DC610A" w:rsidRPr="007C35CF" w:rsidRDefault="00DC610A" w:rsidP="007C35CF">
                  <w:pPr>
                    <w:tabs>
                      <w:tab w:val="left" w:pos="426"/>
                    </w:tabs>
                    <w:spacing w:after="0" w:line="240" w:lineRule="auto"/>
                    <w:ind w:left="102"/>
                    <w:jc w:val="both"/>
                    <w:outlineLvl w:val="0"/>
                    <w:rPr>
                      <w:rFonts w:ascii="Tahoma" w:eastAsia="Calibri" w:hAnsi="Tahoma" w:cs="Tahoma"/>
                      <w:bCs/>
                      <w:sz w:val="20"/>
                      <w:szCs w:val="20"/>
                      <w:highlight w:val="yellow"/>
                    </w:rPr>
                  </w:pPr>
                  <w:r w:rsidRPr="007C35CF">
                    <w:rPr>
                      <w:rFonts w:ascii="Tahoma" w:eastAsia="Calibri" w:hAnsi="Tahoma" w:cs="Tahoma"/>
                      <w:bCs/>
                      <w:sz w:val="20"/>
                      <w:szCs w:val="20"/>
                    </w:rPr>
                    <w:t>50 путь- 24:50:0000000:6920</w:t>
                  </w:r>
                </w:p>
                <w:p w14:paraId="40FEBA99" w14:textId="3E315B83" w:rsidR="00DC610A" w:rsidRPr="007C35CF" w:rsidRDefault="007C35CF" w:rsidP="007C35CF">
                  <w:pPr>
                    <w:spacing w:after="0" w:line="240" w:lineRule="auto"/>
                    <w:ind w:left="102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51 </w:t>
                  </w:r>
                  <w:r w:rsidR="00DC610A" w:rsidRPr="007C35CF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путь - 24:50:0000000:6921</w:t>
                  </w:r>
                </w:p>
                <w:p w14:paraId="074951A2" w14:textId="77777777" w:rsidR="00DC610A" w:rsidRPr="007C35CF" w:rsidRDefault="00DC610A" w:rsidP="007C35CF">
                  <w:pPr>
                    <w:spacing w:after="0" w:line="240" w:lineRule="auto"/>
                    <w:ind w:left="102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7C35CF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Инвентаризационные номера:</w:t>
                  </w:r>
                </w:p>
                <w:p w14:paraId="22CD635C" w14:textId="77777777" w:rsidR="00DC610A" w:rsidRPr="007C35CF" w:rsidRDefault="00DC610A" w:rsidP="007C35CF">
                  <w:pPr>
                    <w:tabs>
                      <w:tab w:val="left" w:pos="426"/>
                    </w:tabs>
                    <w:spacing w:after="0" w:line="240" w:lineRule="auto"/>
                    <w:ind w:left="102"/>
                    <w:jc w:val="both"/>
                    <w:outlineLvl w:val="0"/>
                    <w:rPr>
                      <w:rFonts w:ascii="Tahoma" w:eastAsia="Calibri" w:hAnsi="Tahoma" w:cs="Tahoma"/>
                      <w:bCs/>
                      <w:sz w:val="20"/>
                      <w:szCs w:val="20"/>
                    </w:rPr>
                  </w:pPr>
                  <w:r w:rsidRPr="007C35CF">
                    <w:rPr>
                      <w:rFonts w:ascii="Tahoma" w:eastAsia="Calibri" w:hAnsi="Tahoma" w:cs="Tahoma"/>
                      <w:bCs/>
                      <w:sz w:val="20"/>
                      <w:szCs w:val="20"/>
                    </w:rPr>
                    <w:t xml:space="preserve">50 путь - 949А, </w:t>
                  </w:r>
                </w:p>
                <w:p w14:paraId="3C697A0B" w14:textId="77777777" w:rsidR="00DC610A" w:rsidRPr="007C35CF" w:rsidRDefault="00DC610A" w:rsidP="007C35CF">
                  <w:pPr>
                    <w:tabs>
                      <w:tab w:val="left" w:pos="426"/>
                    </w:tabs>
                    <w:spacing w:after="0" w:line="240" w:lineRule="auto"/>
                    <w:ind w:left="102"/>
                    <w:jc w:val="both"/>
                    <w:outlineLvl w:val="0"/>
                    <w:rPr>
                      <w:rFonts w:ascii="Tahoma" w:eastAsia="Calibri" w:hAnsi="Tahoma" w:cs="Tahoma"/>
                      <w:bCs/>
                      <w:sz w:val="20"/>
                      <w:szCs w:val="20"/>
                    </w:rPr>
                  </w:pPr>
                  <w:r w:rsidRPr="007C35CF">
                    <w:rPr>
                      <w:rFonts w:ascii="Tahoma" w:eastAsia="Calibri" w:hAnsi="Tahoma" w:cs="Tahoma"/>
                      <w:bCs/>
                      <w:sz w:val="20"/>
                      <w:szCs w:val="20"/>
                    </w:rPr>
                    <w:t>51 путь - 950А.</w:t>
                  </w:r>
                </w:p>
              </w:tc>
              <w:tc>
                <w:tcPr>
                  <w:tcW w:w="3247" w:type="dxa"/>
                </w:tcPr>
                <w:p w14:paraId="357BC59F" w14:textId="77777777" w:rsidR="00DC610A" w:rsidRPr="007C35CF" w:rsidRDefault="00DC610A" w:rsidP="007C35CF">
                  <w:pPr>
                    <w:tabs>
                      <w:tab w:val="center" w:pos="280"/>
                    </w:tabs>
                    <w:spacing w:after="0" w:line="240" w:lineRule="auto"/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</w:pP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Ед. изм.</w:t>
                  </w:r>
                </w:p>
                <w:p w14:paraId="6859457E" w14:textId="77777777" w:rsidR="00DC610A" w:rsidRPr="007C35CF" w:rsidRDefault="00DC610A" w:rsidP="007C35CF">
                  <w:pPr>
                    <w:tabs>
                      <w:tab w:val="center" w:pos="280"/>
                    </w:tabs>
                    <w:spacing w:after="0" w:line="240" w:lineRule="auto"/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</w:pP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Кол-во:</w:t>
                  </w:r>
                </w:p>
                <w:p w14:paraId="43CBDFB8" w14:textId="7F961AFA" w:rsidR="00DC610A" w:rsidRPr="007C35CF" w:rsidRDefault="00DC610A" w:rsidP="007C35CF">
                  <w:pPr>
                    <w:tabs>
                      <w:tab w:val="center" w:pos="280"/>
                    </w:tabs>
                    <w:spacing w:after="0" w:line="240" w:lineRule="auto"/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</w:pP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1</w:t>
                  </w:r>
                  <w:r w:rsidR="00D00239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 </w:t>
                  </w: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435 (одна тысяча триста тридцать пять) погонный метр железнодорожных путей (пути №№ 50, 51), в т.ч. 3 (три) стрелочных перевода входящих в данный маршрут, по которым обращаются вагоны с опасными грузами.</w:t>
                  </w:r>
                </w:p>
              </w:tc>
            </w:tr>
            <w:tr w:rsidR="00DC610A" w:rsidRPr="007C35CF" w14:paraId="62D0E6DF" w14:textId="77777777" w:rsidTr="003C2401">
              <w:trPr>
                <w:trHeight w:val="372"/>
              </w:trPr>
              <w:tc>
                <w:tcPr>
                  <w:tcW w:w="619" w:type="dxa"/>
                </w:tcPr>
                <w:p w14:paraId="192E9744" w14:textId="77777777" w:rsidR="00DC610A" w:rsidRPr="007C35CF" w:rsidRDefault="00DC610A" w:rsidP="007C35CF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</w:pP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67" w:type="dxa"/>
                  <w:vAlign w:val="center"/>
                </w:tcPr>
                <w:p w14:paraId="6FF8D19B" w14:textId="77777777" w:rsidR="00DC610A" w:rsidRPr="007C35CF" w:rsidRDefault="00DC610A" w:rsidP="007C35CF">
                  <w:pPr>
                    <w:tabs>
                      <w:tab w:val="left" w:pos="426"/>
                    </w:tabs>
                    <w:spacing w:after="0" w:line="240" w:lineRule="auto"/>
                    <w:ind w:left="432"/>
                    <w:jc w:val="center"/>
                    <w:outlineLvl w:val="0"/>
                    <w:rPr>
                      <w:rFonts w:ascii="Tahoma" w:eastAsia="Calibri" w:hAnsi="Tahoma" w:cs="Tahoma"/>
                      <w:bCs/>
                      <w:sz w:val="20"/>
                      <w:szCs w:val="20"/>
                    </w:rPr>
                  </w:pPr>
                  <w:r w:rsidRPr="007C35CF">
                    <w:rPr>
                      <w:rFonts w:ascii="Tahoma" w:eastAsia="Calibri" w:hAnsi="Tahoma" w:cs="Tahoma"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3247" w:type="dxa"/>
                </w:tcPr>
                <w:p w14:paraId="378E2291" w14:textId="3C95EB45" w:rsidR="00DC610A" w:rsidRPr="007C35CF" w:rsidRDefault="00DC610A" w:rsidP="007C35CF">
                  <w:pPr>
                    <w:tabs>
                      <w:tab w:val="center" w:pos="280"/>
                    </w:tabs>
                    <w:spacing w:after="0" w:line="240" w:lineRule="auto"/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</w:pP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5</w:t>
                  </w:r>
                  <w:r w:rsidR="00D00239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 </w:t>
                  </w: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 xml:space="preserve">836 (пять тысячи восемьсот тридцать шесть) погонных метров железнодорожных путей, в т.ч. </w:t>
                  </w:r>
                  <w:r w:rsidR="00140FE4"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20</w:t>
                  </w: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 xml:space="preserve"> (двадцать)</w:t>
                  </w:r>
                  <w:r w:rsidR="00140FE4"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 xml:space="preserve"> стрелочных переводов</w:t>
                  </w: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,</w:t>
                  </w:r>
                  <w:r w:rsidRPr="007C35CF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 xml:space="preserve">входящих в маршрут, по которым </w:t>
                  </w:r>
                  <w:r w:rsidR="004278A3"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 xml:space="preserve">будут </w:t>
                  </w:r>
                  <w:r w:rsidRPr="007C35CF">
                    <w:rPr>
                      <w:rFonts w:ascii="Tahoma" w:hAnsi="Tahoma" w:cs="Tahoma"/>
                      <w:bCs/>
                      <w:color w:val="000000"/>
                      <w:sz w:val="20"/>
                      <w:szCs w:val="20"/>
                    </w:rPr>
                    <w:t>обращаются вагоны с опасными грузами.</w:t>
                  </w:r>
                </w:p>
              </w:tc>
            </w:tr>
          </w:tbl>
          <w:p w14:paraId="0335DCD2" w14:textId="77777777" w:rsidR="00DC610A" w:rsidRPr="007C35CF" w:rsidRDefault="00DC610A" w:rsidP="007C35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DC610A" w:rsidRPr="007C35CF" w14:paraId="62C5FFD0" w14:textId="77777777" w:rsidTr="006566D5">
        <w:trPr>
          <w:trHeight w:val="284"/>
        </w:trPr>
        <w:tc>
          <w:tcPr>
            <w:tcW w:w="582" w:type="dxa"/>
            <w:noWrap/>
          </w:tcPr>
          <w:p w14:paraId="74FD0F7F" w14:textId="77777777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1" w:type="dxa"/>
          </w:tcPr>
          <w:p w14:paraId="2B486BD5" w14:textId="77777777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Сроки оказания услуг</w:t>
            </w:r>
          </w:p>
        </w:tc>
        <w:tc>
          <w:tcPr>
            <w:tcW w:w="7164" w:type="dxa"/>
          </w:tcPr>
          <w:p w14:paraId="145D850D" w14:textId="77777777" w:rsidR="00DC610A" w:rsidRPr="007C35CF" w:rsidRDefault="00DC610A" w:rsidP="007C35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15.09.2026 по 20.10.2026г. включительно.</w:t>
            </w:r>
          </w:p>
        </w:tc>
      </w:tr>
      <w:tr w:rsidR="00DC610A" w:rsidRPr="007C35CF" w14:paraId="09450A51" w14:textId="77777777" w:rsidTr="006566D5">
        <w:trPr>
          <w:trHeight w:val="284"/>
        </w:trPr>
        <w:tc>
          <w:tcPr>
            <w:tcW w:w="582" w:type="dxa"/>
            <w:noWrap/>
          </w:tcPr>
          <w:p w14:paraId="60F3C253" w14:textId="420127FA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1" w:type="dxa"/>
          </w:tcPr>
          <w:p w14:paraId="0272DC59" w14:textId="77777777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Calibri" w:hAnsi="Tahoma" w:cs="Tahoma"/>
                <w:bCs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bCs/>
                <w:sz w:val="20"/>
                <w:szCs w:val="20"/>
                <w:lang w:eastAsia="ru-RU"/>
              </w:rPr>
              <w:t>Технические характеристики</w:t>
            </w:r>
          </w:p>
        </w:tc>
        <w:tc>
          <w:tcPr>
            <w:tcW w:w="7164" w:type="dxa"/>
          </w:tcPr>
          <w:p w14:paraId="0B7BEEEB" w14:textId="0958BC33" w:rsidR="00DC610A" w:rsidRPr="007C35CF" w:rsidRDefault="00DC610A" w:rsidP="007C35C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Исполнитель должен: провести оценку состояния рельсового хозяйства железнодорожных путей и стрелочных переводов, на которых производится транспортирование, погрузка и выгрузка опасных грузов, для безопасной эксплуатации инфраструктуры железнодорожного транспорта, требования: П</w:t>
            </w:r>
            <w:r w:rsidR="001029E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равила 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</w:t>
            </w:r>
            <w:r w:rsidR="001029E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ехнической 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Э</w:t>
            </w:r>
            <w:r w:rsidR="001029E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ксплуатации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Ж</w:t>
            </w:r>
            <w:r w:rsidR="00150A5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елезнодорожных 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</w:t>
            </w:r>
            <w:r w:rsidR="00150A5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орог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РФ, приказ Минтранса России №250 от 23.06.2022 гл. 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IV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п. 51, Федеральный закон от 21.07.1997 N 116</w:t>
            </w:r>
            <w:r w:rsidR="00D0023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-ФЗ ст. 9  «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 промышленной безопасности опасных производственных объектов</w:t>
            </w:r>
            <w:r w:rsidR="00D0023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»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Федеральный закон от 10.01.200</w:t>
            </w:r>
            <w:r w:rsidR="00D0023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 N 17-ФЗ  «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 железнодорожном транспорте в Российской Федерации</w:t>
            </w:r>
            <w:r w:rsidR="00D0023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»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14:paraId="2C8963C6" w14:textId="77777777" w:rsidR="00DC610A" w:rsidRPr="007C35CF" w:rsidRDefault="00DC610A" w:rsidP="007C35C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Дефектные и (или) остродефектные рельсы, выявленные при 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 w:bidi="ru-RU"/>
              </w:rPr>
              <w:t>ультразвуковом контроле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должны быть замаркированы непосредственно после обнаружения дефекта.</w:t>
            </w:r>
          </w:p>
          <w:p w14:paraId="2DC56875" w14:textId="77777777" w:rsidR="00DC610A" w:rsidRPr="007C35CF" w:rsidRDefault="00DC610A" w:rsidP="007C35C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Исполнитель должен провести инструментальную проверку железнодорожных путей и стрелочных переводов, регистрацию и оценку параметров железнодорожных путей и стрелочных переводов. </w:t>
            </w:r>
          </w:p>
        </w:tc>
      </w:tr>
      <w:tr w:rsidR="00DC610A" w:rsidRPr="007C35CF" w14:paraId="3F64D906" w14:textId="77777777" w:rsidTr="006566D5">
        <w:trPr>
          <w:trHeight w:val="284"/>
        </w:trPr>
        <w:tc>
          <w:tcPr>
            <w:tcW w:w="582" w:type="dxa"/>
            <w:noWrap/>
          </w:tcPr>
          <w:p w14:paraId="38A96AEE" w14:textId="77777777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81" w:type="dxa"/>
          </w:tcPr>
          <w:p w14:paraId="5677EFB5" w14:textId="77777777" w:rsidR="00DC610A" w:rsidRPr="007C35CF" w:rsidRDefault="00DC610A" w:rsidP="007C35CF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iCs/>
                <w:sz w:val="20"/>
                <w:szCs w:val="20"/>
                <w:lang w:eastAsia="ru-RU"/>
              </w:rPr>
              <w:t>Место оказания услуг</w:t>
            </w:r>
          </w:p>
        </w:tc>
        <w:tc>
          <w:tcPr>
            <w:tcW w:w="7164" w:type="dxa"/>
          </w:tcPr>
          <w:p w14:paraId="5233E099" w14:textId="3C7AC347" w:rsidR="00DC610A" w:rsidRPr="007C35CF" w:rsidRDefault="007C35CF" w:rsidP="007C35CF">
            <w:pPr>
              <w:suppressAutoHyphens/>
              <w:autoSpaceDE w:val="0"/>
              <w:spacing w:after="0" w:line="240" w:lineRule="auto"/>
              <w:jc w:val="both"/>
              <w:rPr>
                <w:rFonts w:ascii="Tahoma" w:eastAsia="Calibri" w:hAnsi="Tahoma" w:cs="Tahoma"/>
                <w:iCs/>
                <w:sz w:val="20"/>
                <w:szCs w:val="20"/>
                <w:lang w:eastAsia="ru-RU"/>
              </w:rPr>
            </w:pPr>
            <w:r>
              <w:rPr>
                <w:rFonts w:ascii="Tahoma" w:eastAsia="Calibri" w:hAnsi="Tahoma" w:cs="Tahoma"/>
                <w:iCs/>
                <w:sz w:val="20"/>
                <w:szCs w:val="20"/>
                <w:lang w:eastAsia="ru-RU"/>
              </w:rPr>
              <w:t xml:space="preserve">- </w:t>
            </w:r>
            <w:r w:rsidR="00DC610A" w:rsidRPr="007C35CF">
              <w:rPr>
                <w:rFonts w:ascii="Tahoma" w:eastAsia="Calibri" w:hAnsi="Tahoma" w:cs="Tahoma"/>
                <w:iCs/>
                <w:sz w:val="20"/>
                <w:szCs w:val="20"/>
                <w:lang w:eastAsia="ru-RU"/>
              </w:rPr>
              <w:t>РФ, Красноярский край, город Красноярск, улица Коммунальная, дом 2</w:t>
            </w:r>
            <w:r w:rsidR="00DC610A" w:rsidRPr="007C35CF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 xml:space="preserve"> Железнодорожный цех АО «КРП»</w:t>
            </w:r>
            <w:r w:rsidR="00DC610A" w:rsidRPr="007C35CF">
              <w:rPr>
                <w:rFonts w:ascii="Tahoma" w:eastAsia="Calibri" w:hAnsi="Tahoma" w:cs="Tahoma"/>
                <w:iCs/>
                <w:spacing w:val="-2"/>
                <w:sz w:val="20"/>
                <w:szCs w:val="20"/>
                <w:lang w:eastAsia="ru-RU"/>
              </w:rPr>
              <w:t xml:space="preserve">. </w:t>
            </w:r>
          </w:p>
          <w:p w14:paraId="2B3C325D" w14:textId="12DEC7CD" w:rsidR="00DC610A" w:rsidRPr="007C35CF" w:rsidRDefault="007C35CF" w:rsidP="007C35CF">
            <w:pPr>
              <w:suppressAutoHyphens/>
              <w:autoSpaceDE w:val="0"/>
              <w:spacing w:after="0" w:line="240" w:lineRule="auto"/>
              <w:jc w:val="both"/>
              <w:rPr>
                <w:rFonts w:ascii="Tahoma" w:eastAsia="Calibri" w:hAnsi="Tahoma" w:cs="Tahoma"/>
                <w:iCs/>
                <w:sz w:val="20"/>
                <w:szCs w:val="20"/>
                <w:lang w:eastAsia="ru-RU"/>
              </w:rPr>
            </w:pPr>
            <w:r>
              <w:rPr>
                <w:rFonts w:ascii="Tahoma" w:eastAsia="Calibri" w:hAnsi="Tahoma" w:cs="Tahoma"/>
                <w:iCs/>
                <w:sz w:val="20"/>
                <w:szCs w:val="20"/>
                <w:lang w:eastAsia="ru-RU"/>
              </w:rPr>
              <w:lastRenderedPageBreak/>
              <w:t xml:space="preserve">- </w:t>
            </w:r>
            <w:r w:rsidR="00DC610A" w:rsidRPr="007C35CF">
              <w:rPr>
                <w:rFonts w:ascii="Tahoma" w:eastAsia="Calibri" w:hAnsi="Tahoma" w:cs="Tahoma"/>
                <w:iCs/>
                <w:sz w:val="20"/>
                <w:szCs w:val="20"/>
                <w:lang w:eastAsia="ru-RU"/>
              </w:rPr>
              <w:t>РФ, Красноярский край, город Красноярск, улица Прибойная дом 30 «Енисейский грузовой район АО КРП».</w:t>
            </w:r>
          </w:p>
        </w:tc>
      </w:tr>
      <w:tr w:rsidR="00DC610A" w:rsidRPr="007C35CF" w14:paraId="12B9EC55" w14:textId="77777777" w:rsidTr="006566D5">
        <w:trPr>
          <w:trHeight w:val="284"/>
        </w:trPr>
        <w:tc>
          <w:tcPr>
            <w:tcW w:w="582" w:type="dxa"/>
            <w:noWrap/>
          </w:tcPr>
          <w:p w14:paraId="1AE6A0B6" w14:textId="77777777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B01E51" w14:textId="77777777" w:rsidR="00DC610A" w:rsidRPr="007C35CF" w:rsidRDefault="00DC610A" w:rsidP="007C35C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Требования к услугам, их технические характеристики</w:t>
            </w:r>
          </w:p>
        </w:tc>
        <w:tc>
          <w:tcPr>
            <w:tcW w:w="7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7C5BF" w14:textId="5EF00DFF" w:rsidR="00DC610A" w:rsidRPr="007C35CF" w:rsidRDefault="00DC610A" w:rsidP="005F0783">
            <w:pPr>
              <w:snapToGrid w:val="0"/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Услуги оказываются Исполнителем с использованием собственного оборудования – вагонов-дефектоскопов или дефектоскопных тележек. Оборудование должно иметь действующий сертификат калибровки средств измерения центром метрологии и стандартизации. Работники</w:t>
            </w:r>
            <w:r w:rsidR="005F078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проводящие </w:t>
            </w:r>
            <w:r w:rsidR="001029E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дефектоскопию,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должны быть квалифицированы и должны иметь документ</w:t>
            </w:r>
            <w:r w:rsidR="005F078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по прохождению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обучения по проведению ультразвукового контроля рельсов и элементов стрелочного перевода</w:t>
            </w:r>
            <w:r w:rsidR="009D053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В ходе оказания услуг Исполнитель должен руководствоваться требования в области охраны труда и промышленной безопасности (Приложение № 1 к настоящему Техническому заданию).</w:t>
            </w:r>
          </w:p>
        </w:tc>
      </w:tr>
      <w:tr w:rsidR="00DC610A" w:rsidRPr="007C35CF" w14:paraId="3BEE3FD9" w14:textId="77777777" w:rsidTr="006566D5">
        <w:trPr>
          <w:trHeight w:val="284"/>
        </w:trPr>
        <w:tc>
          <w:tcPr>
            <w:tcW w:w="582" w:type="dxa"/>
            <w:noWrap/>
          </w:tcPr>
          <w:p w14:paraId="01AC3859" w14:textId="77777777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A5C0A" w14:textId="77777777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Calibri" w:hAnsi="Tahoma" w:cs="Tahoma"/>
                <w:iCs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color w:val="000000"/>
                <w:sz w:val="20"/>
                <w:szCs w:val="20"/>
                <w:lang w:eastAsia="ru-RU"/>
              </w:rPr>
              <w:t>Требования к безопасности производства работ</w:t>
            </w:r>
          </w:p>
        </w:tc>
        <w:tc>
          <w:tcPr>
            <w:tcW w:w="7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9BDD6" w14:textId="77777777" w:rsidR="00DC610A" w:rsidRPr="007C35CF" w:rsidRDefault="00DC610A" w:rsidP="007C35CF">
            <w:pPr>
              <w:shd w:val="clear" w:color="auto" w:fill="FFFFFF"/>
              <w:spacing w:after="0" w:line="240" w:lineRule="auto"/>
              <w:ind w:hanging="42"/>
              <w:jc w:val="both"/>
              <w:textAlignment w:val="baseline"/>
              <w:outlineLvl w:val="0"/>
              <w:rPr>
                <w:rFonts w:ascii="Tahoma" w:eastAsia="Times New Roman" w:hAnsi="Tahoma" w:cs="Tahoma"/>
                <w:bCs/>
                <w:kern w:val="36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bCs/>
                <w:kern w:val="36"/>
                <w:sz w:val="20"/>
                <w:szCs w:val="20"/>
                <w:lang w:eastAsia="ru-RU"/>
              </w:rPr>
              <w:t>1) Оказать услуги в соответствии с:</w:t>
            </w:r>
          </w:p>
          <w:p w14:paraId="43E468D3" w14:textId="77777777" w:rsidR="00DC610A" w:rsidRPr="007C35CF" w:rsidRDefault="00DC610A" w:rsidP="007C35C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left" w:pos="459"/>
              </w:tabs>
              <w:spacing w:after="0" w:line="240" w:lineRule="auto"/>
              <w:ind w:left="0" w:firstLine="284"/>
              <w:jc w:val="both"/>
              <w:textAlignment w:val="baseline"/>
              <w:outlineLvl w:val="0"/>
              <w:rPr>
                <w:rFonts w:ascii="Tahoma" w:eastAsia="Times New Roman" w:hAnsi="Tahoma" w:cs="Tahoma"/>
                <w:bCs/>
                <w:kern w:val="36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bCs/>
                <w:kern w:val="36"/>
                <w:sz w:val="20"/>
                <w:szCs w:val="20"/>
                <w:lang w:eastAsia="ru-RU"/>
              </w:rPr>
              <w:t>Федеральным законом № 7-ФЗ от 10.01.2002 «Об охране окружающей среды»,</w:t>
            </w:r>
          </w:p>
          <w:p w14:paraId="2C963554" w14:textId="77777777" w:rsidR="00DC610A" w:rsidRPr="007C35CF" w:rsidRDefault="00DC610A" w:rsidP="007C35CF">
            <w:pPr>
              <w:numPr>
                <w:ilvl w:val="0"/>
                <w:numId w:val="8"/>
              </w:numPr>
              <w:shd w:val="clear" w:color="auto" w:fill="FFFFFF"/>
              <w:tabs>
                <w:tab w:val="left" w:pos="317"/>
                <w:tab w:val="left" w:pos="459"/>
              </w:tabs>
              <w:spacing w:after="0" w:line="240" w:lineRule="auto"/>
              <w:ind w:left="0" w:firstLine="284"/>
              <w:jc w:val="both"/>
              <w:textAlignment w:val="baseline"/>
              <w:outlineLvl w:val="0"/>
              <w:rPr>
                <w:rFonts w:ascii="Tahoma" w:eastAsia="Times New Roman" w:hAnsi="Tahoma" w:cs="Tahoma"/>
                <w:bCs/>
                <w:kern w:val="36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bCs/>
                <w:kern w:val="36"/>
                <w:sz w:val="20"/>
                <w:szCs w:val="20"/>
                <w:lang w:eastAsia="ru-RU"/>
              </w:rPr>
              <w:t xml:space="preserve">Федеральным законом № 123-ФЗ от 22.07.2008 «Технический регламент о требованиях пожарной безопасности», </w:t>
            </w:r>
          </w:p>
          <w:p w14:paraId="1988A6B8" w14:textId="77777777" w:rsidR="00DC610A" w:rsidRPr="007C35CF" w:rsidRDefault="00DC610A" w:rsidP="007C35CF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17"/>
                <w:tab w:val="left" w:pos="459"/>
              </w:tabs>
              <w:spacing w:after="0" w:line="240" w:lineRule="auto"/>
              <w:ind w:left="0" w:firstLine="284"/>
              <w:jc w:val="both"/>
              <w:textAlignment w:val="baseline"/>
              <w:outlineLvl w:val="0"/>
              <w:rPr>
                <w:rFonts w:ascii="Tahoma" w:eastAsia="Times New Roman" w:hAnsi="Tahoma" w:cs="Tahoma"/>
                <w:bCs/>
                <w:kern w:val="36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установленными в АО «КРП» требованиями промышленной безопасности и законодательством РФ в области охраны труда;</w:t>
            </w:r>
            <w:r w:rsidRPr="007C35CF">
              <w:rPr>
                <w:rFonts w:ascii="Tahoma" w:eastAsia="Times New Roman" w:hAnsi="Tahoma" w:cs="Tahoma"/>
                <w:bCs/>
                <w:kern w:val="36"/>
                <w:sz w:val="20"/>
                <w:szCs w:val="20"/>
                <w:lang w:eastAsia="ru-RU"/>
              </w:rPr>
              <w:t xml:space="preserve"> </w:t>
            </w:r>
          </w:p>
          <w:p w14:paraId="2A709419" w14:textId="77777777" w:rsidR="00DC610A" w:rsidRPr="007C35CF" w:rsidRDefault="00DC610A" w:rsidP="007C35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Batang" w:hAnsi="Tahoma" w:cs="Tahoma"/>
                <w:sz w:val="20"/>
                <w:szCs w:val="20"/>
                <w:shd w:val="clear" w:color="auto" w:fill="FFFFFF"/>
                <w:lang w:eastAsia="ru-RU"/>
              </w:rPr>
            </w:pPr>
            <w:r w:rsidRPr="007C35CF">
              <w:rPr>
                <w:rFonts w:ascii="Tahoma" w:eastAsia="Calibri" w:hAnsi="Tahoma" w:cs="Tahoma"/>
                <w:bCs/>
                <w:kern w:val="36"/>
                <w:sz w:val="20"/>
                <w:szCs w:val="20"/>
                <w:lang w:eastAsia="ru-RU"/>
              </w:rPr>
              <w:t>2) Исполнитель несет ответственность за безопасное производство работ, соблюдение установленных законодательством РФ правил пожарной безопасности, промышленной санитарии и экологического законодательства.</w:t>
            </w:r>
          </w:p>
        </w:tc>
      </w:tr>
      <w:tr w:rsidR="006566D5" w:rsidRPr="007C35CF" w14:paraId="1D0AB434" w14:textId="77777777" w:rsidTr="006566D5">
        <w:trPr>
          <w:trHeight w:val="284"/>
        </w:trPr>
        <w:tc>
          <w:tcPr>
            <w:tcW w:w="582" w:type="dxa"/>
            <w:noWrap/>
          </w:tcPr>
          <w:p w14:paraId="3E144D96" w14:textId="77777777" w:rsidR="006566D5" w:rsidRPr="007C35CF" w:rsidRDefault="006566D5" w:rsidP="006566D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14098" w14:textId="2F04603C" w:rsidR="006566D5" w:rsidRPr="007C35CF" w:rsidRDefault="006566D5" w:rsidP="006566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Требования к документации, передаваемой Заказчику</w:t>
            </w:r>
          </w:p>
        </w:tc>
        <w:tc>
          <w:tcPr>
            <w:tcW w:w="7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F713C" w14:textId="77777777" w:rsidR="006566D5" w:rsidRPr="007C35CF" w:rsidRDefault="006566D5" w:rsidP="006566D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Дефектные рельсы, выявленные при 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 w:bidi="ru-RU"/>
              </w:rPr>
              <w:t>ультразвуковом контроле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маркируются непосредственно после обнаружения дефекта следующим образом. На шейке с внутренней стороны колеи светлой масляной краской наносят: для остродефектных рельсов - два, а для дефектных рельсов - один косой крест и код дефекта.</w:t>
            </w:r>
          </w:p>
          <w:p w14:paraId="642809A6" w14:textId="77777777" w:rsidR="006566D5" w:rsidRPr="007C35CF" w:rsidRDefault="006566D5" w:rsidP="006566D5">
            <w:pPr>
              <w:tabs>
                <w:tab w:val="left" w:pos="426"/>
              </w:tabs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sz w:val="20"/>
                <w:szCs w:val="20"/>
                <w:lang w:bidi="ru-RU"/>
              </w:rPr>
            </w:pPr>
            <w:r w:rsidRPr="007C35CF">
              <w:rPr>
                <w:rFonts w:ascii="Tahoma" w:eastAsia="Calibri" w:hAnsi="Tahoma" w:cs="Tahoma"/>
                <w:sz w:val="20"/>
                <w:szCs w:val="20"/>
                <w:lang w:bidi="ru-RU"/>
              </w:rPr>
              <w:t>Выдача заключения в виде ведомости ультразвукового контроля рельсов и стрелочных переводов железнодорожных путей, согласно следующим документам:</w:t>
            </w:r>
          </w:p>
          <w:p w14:paraId="6F071312" w14:textId="77777777" w:rsidR="006566D5" w:rsidRPr="007C35CF" w:rsidRDefault="006566D5" w:rsidP="006566D5">
            <w:pPr>
              <w:tabs>
                <w:tab w:val="left" w:pos="426"/>
              </w:tabs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sz w:val="20"/>
                <w:szCs w:val="20"/>
                <w:lang w:bidi="ru-RU"/>
              </w:rPr>
            </w:pPr>
            <w:r w:rsidRPr="007C35CF">
              <w:rPr>
                <w:rFonts w:ascii="Tahoma" w:eastAsia="Calibri" w:hAnsi="Tahoma" w:cs="Tahoma"/>
                <w:sz w:val="20"/>
                <w:szCs w:val="20"/>
                <w:lang w:bidi="ru-RU"/>
              </w:rPr>
              <w:t>- Федеральному закону от 10 января 2003 г. N 17-ФЗ "О железнодорожном транспорте в Российской Федерации" (с изменениями и дополнениями);</w:t>
            </w:r>
          </w:p>
          <w:p w14:paraId="7D739DB6" w14:textId="77777777" w:rsidR="006566D5" w:rsidRPr="007C35CF" w:rsidRDefault="006566D5" w:rsidP="006566D5">
            <w:pPr>
              <w:tabs>
                <w:tab w:val="left" w:pos="426"/>
              </w:tabs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sz w:val="20"/>
                <w:szCs w:val="20"/>
                <w:lang w:bidi="ru-RU"/>
              </w:rPr>
            </w:pPr>
            <w:r w:rsidRPr="007C35CF">
              <w:rPr>
                <w:rFonts w:ascii="Tahoma" w:eastAsia="Calibri" w:hAnsi="Tahoma" w:cs="Tahoma"/>
                <w:sz w:val="20"/>
                <w:szCs w:val="20"/>
                <w:lang w:bidi="ru-RU"/>
              </w:rPr>
              <w:t xml:space="preserve">- Положению о системе неразрушающего контроля рельсов и эксплуатации средств рельсовой дефектоскопии в путевом хозяйстве железных дорог ОАО "РЖД", утверждённое распоряжением ОАО "РЖД" № 2036р от 09.09.2011; </w:t>
            </w:r>
          </w:p>
          <w:p w14:paraId="6D6F7555" w14:textId="77777777" w:rsidR="006566D5" w:rsidRPr="007C35CF" w:rsidRDefault="006566D5" w:rsidP="006566D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факту оказания услуг, Исполнитель предоставляет:</w:t>
            </w:r>
          </w:p>
          <w:p w14:paraId="67F526ED" w14:textId="77777777" w:rsidR="006566D5" w:rsidRPr="007C35CF" w:rsidRDefault="006566D5" w:rsidP="006566D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-Акт сдачи-приемки оказанных услуг по форме НН.ДК-4.1. </w:t>
            </w:r>
          </w:p>
          <w:p w14:paraId="01B9260B" w14:textId="134F0D15" w:rsidR="00F627D0" w:rsidRDefault="006566D5" w:rsidP="006566D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-</w:t>
            </w:r>
            <w:r w:rsidR="00F627D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заключение в виде ведомости инструментальных промеров железнодорожных путей и стрелочных переводов (на бумажном и электронном носителях с расшифровкой неисправностей)</w:t>
            </w:r>
          </w:p>
          <w:p w14:paraId="23EABBE4" w14:textId="41E15149" w:rsidR="006566D5" w:rsidRPr="007C35CF" w:rsidRDefault="00F627D0" w:rsidP="006566D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6566D5" w:rsidRPr="007C35C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Аннотационный отчет об оказании услуг, </w:t>
            </w:r>
            <w:r w:rsidR="006566D5"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которы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й</w:t>
            </w:r>
            <w:r w:rsidR="006566D5"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составляются Исполнителем и предоставляются Заказчику в двух экземплярах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подписывается комиссионно представителями Заказчика и Исполнителя</w:t>
            </w:r>
            <w:r w:rsidR="006566D5"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14:paraId="7F36DF22" w14:textId="77777777" w:rsidR="006566D5" w:rsidRPr="007C35CF" w:rsidRDefault="006566D5" w:rsidP="006566D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Заключение о проведении дефектоскопного контроля, </w:t>
            </w:r>
          </w:p>
          <w:p w14:paraId="771B1C3A" w14:textId="77777777" w:rsidR="006566D5" w:rsidRPr="007C35CF" w:rsidRDefault="006566D5" w:rsidP="006566D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 Ведомость дефектов, составленная на основании: «Классификации дефектов рельсов НТД/ЦП-1-93, Каталога дефектов рельсов НТД/ЦП-2-93».</w:t>
            </w:r>
          </w:p>
          <w:p w14:paraId="6616C718" w14:textId="77777777" w:rsidR="006566D5" w:rsidRDefault="006566D5" w:rsidP="006566D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</w:t>
            </w:r>
            <w:r w:rsidRPr="0029765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Заключение о проведении инструментального контроля</w:t>
            </w:r>
            <w:r w:rsidRPr="007C35C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14:paraId="12E0BE76" w14:textId="2788FE33" w:rsidR="006566D5" w:rsidRPr="00C0590D" w:rsidRDefault="00DB391B" w:rsidP="00DB391B">
            <w:pPr>
              <w:spacing w:after="0" w:line="240" w:lineRule="auto"/>
              <w:contextualSpacing/>
              <w:jc w:val="both"/>
              <w:rPr>
                <w:rFonts w:ascii="Tahoma" w:eastAsia="Calibri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Calibri" w:hAnsi="Tahoma" w:cs="Tahoma"/>
                <w:color w:val="000000"/>
                <w:sz w:val="20"/>
                <w:szCs w:val="20"/>
              </w:rPr>
              <w:t xml:space="preserve">- </w:t>
            </w:r>
            <w:r w:rsidR="00B01B9B">
              <w:rPr>
                <w:rFonts w:ascii="Tahoma" w:eastAsia="Calibri" w:hAnsi="Tahoma" w:cs="Tahoma"/>
                <w:color w:val="000000"/>
                <w:sz w:val="20"/>
                <w:szCs w:val="20"/>
              </w:rPr>
              <w:t>копия</w:t>
            </w:r>
            <w:r w:rsidR="006566D5" w:rsidRPr="00C0590D">
              <w:rPr>
                <w:rFonts w:ascii="Tahoma" w:eastAsia="Calibri" w:hAnsi="Tahoma" w:cs="Tahoma"/>
                <w:color w:val="000000"/>
                <w:sz w:val="20"/>
                <w:szCs w:val="20"/>
              </w:rPr>
              <w:t xml:space="preserve"> сертификата соответствия средств </w:t>
            </w:r>
            <w:r w:rsidR="00F627D0" w:rsidRPr="00C0590D">
              <w:rPr>
                <w:rFonts w:ascii="Tahoma" w:eastAsia="Calibri" w:hAnsi="Tahoma" w:cs="Tahoma"/>
                <w:color w:val="000000"/>
                <w:sz w:val="20"/>
                <w:szCs w:val="20"/>
              </w:rPr>
              <w:t>измерения</w:t>
            </w:r>
            <w:r w:rsidR="00F627D0">
              <w:rPr>
                <w:rFonts w:ascii="Tahoma" w:eastAsia="Calibri" w:hAnsi="Tahoma" w:cs="Tahoma"/>
                <w:color w:val="000000"/>
                <w:sz w:val="20"/>
                <w:szCs w:val="20"/>
              </w:rPr>
              <w:t xml:space="preserve"> на </w:t>
            </w:r>
            <w:r w:rsidR="006566D5" w:rsidRPr="00C0590D">
              <w:rPr>
                <w:rFonts w:ascii="Tahoma" w:eastAsia="Calibri" w:hAnsi="Tahoma" w:cs="Tahoma"/>
                <w:sz w:val="20"/>
                <w:szCs w:val="20"/>
              </w:rPr>
              <w:t>дефектоскопн</w:t>
            </w:r>
            <w:r w:rsidR="00F627D0">
              <w:rPr>
                <w:rFonts w:ascii="Tahoma" w:eastAsia="Calibri" w:hAnsi="Tahoma" w:cs="Tahoma"/>
                <w:sz w:val="20"/>
                <w:szCs w:val="20"/>
              </w:rPr>
              <w:t>у</w:t>
            </w:r>
            <w:r w:rsidR="00891C38">
              <w:rPr>
                <w:rFonts w:ascii="Tahoma" w:eastAsia="Calibri" w:hAnsi="Tahoma" w:cs="Tahoma"/>
                <w:sz w:val="20"/>
                <w:szCs w:val="20"/>
              </w:rPr>
              <w:t>ю</w:t>
            </w:r>
            <w:r w:rsidR="006566D5" w:rsidRPr="00C0590D">
              <w:rPr>
                <w:rFonts w:ascii="Tahoma" w:eastAsia="Calibri" w:hAnsi="Tahoma" w:cs="Tahoma"/>
                <w:sz w:val="20"/>
                <w:szCs w:val="20"/>
              </w:rPr>
              <w:t xml:space="preserve"> тележк</w:t>
            </w:r>
            <w:r w:rsidR="00F627D0">
              <w:rPr>
                <w:rFonts w:ascii="Tahoma" w:eastAsia="Calibri" w:hAnsi="Tahoma" w:cs="Tahoma"/>
                <w:sz w:val="20"/>
                <w:szCs w:val="20"/>
              </w:rPr>
              <w:t>у</w:t>
            </w:r>
            <w:r w:rsidR="006566D5" w:rsidRPr="00C0590D">
              <w:rPr>
                <w:rFonts w:ascii="Tahoma" w:eastAsia="Calibri" w:hAnsi="Tahoma" w:cs="Tahoma"/>
                <w:sz w:val="20"/>
                <w:szCs w:val="20"/>
              </w:rPr>
              <w:t xml:space="preserve"> или </w:t>
            </w:r>
            <w:r w:rsidR="00F627D0">
              <w:rPr>
                <w:rFonts w:ascii="Tahoma" w:eastAsia="Calibri" w:hAnsi="Tahoma" w:cs="Tahoma"/>
                <w:sz w:val="20"/>
                <w:szCs w:val="20"/>
              </w:rPr>
              <w:t xml:space="preserve">на </w:t>
            </w:r>
            <w:r w:rsidR="006566D5" w:rsidRPr="00C0590D">
              <w:rPr>
                <w:rFonts w:ascii="Tahoma" w:eastAsia="Calibri" w:hAnsi="Tahoma" w:cs="Tahoma"/>
                <w:sz w:val="20"/>
                <w:szCs w:val="20"/>
              </w:rPr>
              <w:t>вагон-дефектоскоп</w:t>
            </w:r>
            <w:r w:rsidR="006566D5" w:rsidRPr="00C0590D">
              <w:rPr>
                <w:rFonts w:ascii="Tahoma" w:eastAsia="Calibri" w:hAnsi="Tahoma" w:cs="Tahoma"/>
                <w:color w:val="000000"/>
                <w:sz w:val="20"/>
                <w:szCs w:val="20"/>
              </w:rPr>
              <w:t xml:space="preserve">); </w:t>
            </w:r>
            <w:r w:rsidR="00B01B9B">
              <w:rPr>
                <w:rFonts w:ascii="Tahoma" w:eastAsia="Calibri" w:hAnsi="Tahoma" w:cs="Tahoma"/>
                <w:color w:val="000000"/>
                <w:sz w:val="20"/>
                <w:szCs w:val="20"/>
              </w:rPr>
              <w:t>копия</w:t>
            </w:r>
            <w:r w:rsidR="006566D5" w:rsidRPr="00C0590D">
              <w:rPr>
                <w:rFonts w:ascii="Tahoma" w:eastAsia="Calibri" w:hAnsi="Tahoma" w:cs="Tahoma"/>
                <w:color w:val="000000"/>
                <w:sz w:val="20"/>
                <w:szCs w:val="20"/>
              </w:rPr>
              <w:t xml:space="preserve"> свидетельства о поверке де</w:t>
            </w:r>
            <w:r>
              <w:rPr>
                <w:rFonts w:ascii="Tahoma" w:eastAsia="Calibri" w:hAnsi="Tahoma" w:cs="Tahoma"/>
                <w:color w:val="000000"/>
                <w:sz w:val="20"/>
                <w:szCs w:val="20"/>
              </w:rPr>
              <w:t>фектоскопа, выданное Федеральным</w:t>
            </w:r>
            <w:r w:rsidR="006566D5" w:rsidRPr="00C0590D">
              <w:rPr>
                <w:rFonts w:ascii="Tahoma" w:eastAsia="Calibri" w:hAnsi="Tahoma" w:cs="Tahoma"/>
                <w:color w:val="000000"/>
                <w:sz w:val="20"/>
                <w:szCs w:val="20"/>
              </w:rPr>
              <w:t xml:space="preserve"> агентством по техническому регулированию или его территориальным органом, </w:t>
            </w:r>
            <w:r w:rsidR="00B01B9B">
              <w:rPr>
                <w:rFonts w:ascii="Tahoma" w:eastAsia="Calibri" w:hAnsi="Tahoma" w:cs="Tahoma"/>
                <w:color w:val="000000"/>
                <w:sz w:val="20"/>
                <w:szCs w:val="20"/>
              </w:rPr>
              <w:t>копия</w:t>
            </w:r>
            <w:r w:rsidR="006566D5" w:rsidRPr="00C0590D">
              <w:rPr>
                <w:rFonts w:ascii="Tahoma" w:eastAsia="Calibri" w:hAnsi="Tahoma" w:cs="Tahoma"/>
                <w:color w:val="000000"/>
                <w:sz w:val="20"/>
                <w:szCs w:val="20"/>
              </w:rPr>
              <w:t xml:space="preserve"> удостоверения о проверке знаний оператора дефектоскопа.</w:t>
            </w:r>
          </w:p>
          <w:p w14:paraId="52F76711" w14:textId="77777777" w:rsidR="006566D5" w:rsidRPr="0029765D" w:rsidRDefault="006566D5" w:rsidP="00DB391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147DD89" w14:textId="4ED2F070" w:rsidR="006566D5" w:rsidRPr="002A2CC5" w:rsidRDefault="006566D5" w:rsidP="00F627D0">
            <w:pPr>
              <w:spacing w:after="0" w:line="240" w:lineRule="auto"/>
              <w:contextualSpacing/>
              <w:jc w:val="both"/>
              <w:rPr>
                <w:rFonts w:ascii="Tahoma" w:eastAsia="Calibri" w:hAnsi="Tahoma" w:cs="Tahoma"/>
                <w:color w:val="000000"/>
                <w:sz w:val="20"/>
                <w:szCs w:val="20"/>
              </w:rPr>
            </w:pPr>
            <w:r w:rsidRPr="00C0590D"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</w:tc>
      </w:tr>
    </w:tbl>
    <w:p w14:paraId="16E5B54F" w14:textId="1CF1D25C" w:rsidR="007C35CF" w:rsidRDefault="007C35CF" w:rsidP="007C35CF">
      <w:pPr>
        <w:rPr>
          <w:rFonts w:ascii="Tahoma" w:hAnsi="Tahoma" w:cs="Tahoma"/>
          <w:bCs/>
          <w:sz w:val="20"/>
          <w:szCs w:val="20"/>
          <w:lang w:eastAsia="x-none"/>
        </w:rPr>
      </w:pPr>
      <w:r>
        <w:rPr>
          <w:rFonts w:ascii="Tahoma" w:hAnsi="Tahoma" w:cs="Tahoma"/>
          <w:bCs/>
          <w:sz w:val="20"/>
          <w:szCs w:val="20"/>
          <w:lang w:eastAsia="x-none"/>
        </w:rPr>
        <w:br w:type="page"/>
      </w:r>
    </w:p>
    <w:p w14:paraId="78BAD975" w14:textId="3DFC6619" w:rsidR="0075624B" w:rsidRPr="007C35CF" w:rsidRDefault="0075624B" w:rsidP="0075624B">
      <w:pPr>
        <w:jc w:val="right"/>
        <w:rPr>
          <w:rFonts w:ascii="Tahoma" w:hAnsi="Tahoma" w:cs="Tahoma"/>
          <w:bCs/>
          <w:sz w:val="20"/>
          <w:szCs w:val="20"/>
          <w:lang w:eastAsia="x-none"/>
        </w:rPr>
      </w:pPr>
      <w:r w:rsidRPr="007C35CF">
        <w:rPr>
          <w:rFonts w:ascii="Tahoma" w:hAnsi="Tahoma" w:cs="Tahoma"/>
          <w:bCs/>
          <w:sz w:val="20"/>
          <w:szCs w:val="20"/>
          <w:lang w:eastAsia="x-none"/>
        </w:rPr>
        <w:lastRenderedPageBreak/>
        <w:t>Приложение № 1 к Техническому заданию</w:t>
      </w:r>
      <w:bookmarkStart w:id="0" w:name="_Toc514347710"/>
      <w:bookmarkStart w:id="1" w:name="_Toc514833416"/>
    </w:p>
    <w:p w14:paraId="33355A69" w14:textId="77777777" w:rsidR="0075624B" w:rsidRPr="007C35CF" w:rsidRDefault="0075624B" w:rsidP="0075624B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  <w:lang w:eastAsia="x-none"/>
        </w:rPr>
      </w:pPr>
      <w:r w:rsidRPr="007C35CF">
        <w:rPr>
          <w:rFonts w:ascii="Tahoma" w:hAnsi="Tahoma" w:cs="Tahoma"/>
          <w:b/>
          <w:bCs/>
          <w:sz w:val="20"/>
          <w:szCs w:val="20"/>
          <w:lang w:eastAsia="x-none"/>
        </w:rPr>
        <w:t>ТРЕБОВАНИЯ</w:t>
      </w:r>
      <w:bookmarkEnd w:id="0"/>
      <w:bookmarkEnd w:id="1"/>
    </w:p>
    <w:p w14:paraId="20DA4031" w14:textId="1192D684" w:rsidR="0075624B" w:rsidRPr="007C35CF" w:rsidRDefault="0075624B" w:rsidP="0075624B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  <w:lang w:eastAsia="x-none"/>
        </w:rPr>
      </w:pPr>
      <w:r w:rsidRPr="007C35CF">
        <w:rPr>
          <w:rFonts w:ascii="Tahoma" w:hAnsi="Tahoma" w:cs="Tahoma"/>
          <w:b/>
          <w:bCs/>
          <w:sz w:val="20"/>
          <w:szCs w:val="20"/>
          <w:lang w:eastAsia="x-none"/>
        </w:rPr>
        <w:t xml:space="preserve">в области ПБиОТ для </w:t>
      </w:r>
      <w:r w:rsidR="009D053C">
        <w:rPr>
          <w:rFonts w:ascii="Tahoma" w:hAnsi="Tahoma" w:cs="Tahoma"/>
          <w:b/>
          <w:bCs/>
          <w:sz w:val="20"/>
          <w:szCs w:val="20"/>
          <w:lang w:eastAsia="x-none"/>
        </w:rPr>
        <w:t>Исполнителя</w:t>
      </w:r>
    </w:p>
    <w:p w14:paraId="6FDD6DAA" w14:textId="77777777" w:rsidR="0075624B" w:rsidRPr="007C35CF" w:rsidRDefault="0075624B" w:rsidP="0075624B">
      <w:pPr>
        <w:rPr>
          <w:rFonts w:ascii="Tahoma" w:hAnsi="Tahoma" w:cs="Tahoma"/>
          <w:bCs/>
          <w:sz w:val="20"/>
          <w:szCs w:val="20"/>
          <w:lang w:eastAsia="x-none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6797"/>
      </w:tblGrid>
      <w:tr w:rsidR="0075624B" w:rsidRPr="007C35CF" w14:paraId="31AAD8EE" w14:textId="77777777" w:rsidTr="00A16180">
        <w:tc>
          <w:tcPr>
            <w:tcW w:w="2830" w:type="dxa"/>
          </w:tcPr>
          <w:p w14:paraId="1CC5191B" w14:textId="77777777" w:rsidR="0075624B" w:rsidRPr="007C35CF" w:rsidRDefault="0075624B" w:rsidP="00A16180">
            <w:pPr>
              <w:rPr>
                <w:rFonts w:ascii="Tahoma" w:hAnsi="Tahoma" w:cs="Tahoma"/>
                <w:b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Краткое наименование Предмета закупки</w:t>
            </w:r>
          </w:p>
        </w:tc>
        <w:tc>
          <w:tcPr>
            <w:tcW w:w="6797" w:type="dxa"/>
          </w:tcPr>
          <w:p w14:paraId="5060EE82" w14:textId="2BF3A0F4" w:rsidR="0075624B" w:rsidRPr="007C35CF" w:rsidRDefault="007C35CF" w:rsidP="00A16180">
            <w:pPr>
              <w:rPr>
                <w:rFonts w:ascii="Tahoma" w:hAnsi="Tahoma" w:cs="Tahoma"/>
                <w:b/>
                <w:bCs/>
                <w:sz w:val="20"/>
                <w:szCs w:val="20"/>
                <w:lang w:eastAsia="x-none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Оказание</w:t>
            </w:r>
            <w:r w:rsidR="0075624B" w:rsidRPr="007C35CF">
              <w:rPr>
                <w:rFonts w:ascii="Tahoma" w:hAnsi="Tahoma" w:cs="Tahoma"/>
                <w:sz w:val="20"/>
                <w:szCs w:val="20"/>
              </w:rPr>
              <w:t xml:space="preserve"> услуг по ультразвуковой дефектоскопии железнодорожных путей и стрелочных переводов</w:t>
            </w:r>
          </w:p>
        </w:tc>
      </w:tr>
    </w:tbl>
    <w:p w14:paraId="0250E4ED" w14:textId="77777777" w:rsidR="0075624B" w:rsidRPr="007C35CF" w:rsidRDefault="0075624B" w:rsidP="0075624B">
      <w:pPr>
        <w:jc w:val="both"/>
        <w:rPr>
          <w:rFonts w:ascii="Tahoma" w:hAnsi="Tahoma" w:cs="Tahoma"/>
          <w:b/>
          <w:bCs/>
          <w:sz w:val="20"/>
          <w:szCs w:val="20"/>
          <w:lang w:eastAsia="x-none"/>
        </w:rPr>
      </w:pPr>
    </w:p>
    <w:p w14:paraId="746B0FFE" w14:textId="77777777" w:rsidR="0075624B" w:rsidRPr="007C35CF" w:rsidRDefault="0075624B" w:rsidP="0075624B">
      <w:pPr>
        <w:numPr>
          <w:ilvl w:val="0"/>
          <w:numId w:val="11"/>
        </w:numPr>
        <w:jc w:val="both"/>
        <w:rPr>
          <w:rFonts w:ascii="Tahoma" w:hAnsi="Tahoma" w:cs="Tahoma"/>
          <w:b/>
          <w:bCs/>
          <w:sz w:val="20"/>
          <w:szCs w:val="20"/>
          <w:lang w:eastAsia="x-none"/>
        </w:rPr>
      </w:pPr>
      <w:r w:rsidRPr="007C35CF">
        <w:rPr>
          <w:rFonts w:ascii="Tahoma" w:hAnsi="Tahoma" w:cs="Tahoma"/>
          <w:b/>
          <w:bCs/>
          <w:sz w:val="20"/>
          <w:szCs w:val="20"/>
          <w:lang w:eastAsia="x-none"/>
        </w:rPr>
        <w:t>Требования законодательных актов Российской Федерации в области ПБиОТ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702"/>
        <w:gridCol w:w="2634"/>
        <w:gridCol w:w="2321"/>
        <w:gridCol w:w="2256"/>
      </w:tblGrid>
      <w:tr w:rsidR="0075624B" w:rsidRPr="007C35CF" w14:paraId="7BBB08DD" w14:textId="77777777" w:rsidTr="0075624B">
        <w:trPr>
          <w:trHeight w:val="2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7072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/>
                <w:bCs/>
                <w:sz w:val="20"/>
                <w:szCs w:val="20"/>
                <w:lang w:eastAsia="x-none"/>
              </w:rPr>
              <w:t>№ п/п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A8D8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/>
                <w:bCs/>
                <w:sz w:val="20"/>
                <w:szCs w:val="20"/>
                <w:lang w:eastAsia="x-none"/>
              </w:rPr>
              <w:t>Состав Предмета закупки (виды работ, услуг)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41BB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/>
                <w:bCs/>
                <w:sz w:val="20"/>
                <w:szCs w:val="20"/>
                <w:lang w:eastAsia="x-none"/>
              </w:rPr>
              <w:t>Содержание и обоснование требования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85EB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/>
                <w:bCs/>
                <w:sz w:val="20"/>
                <w:szCs w:val="20"/>
                <w:lang w:eastAsia="x-none"/>
              </w:rPr>
              <w:t>Формат подтверждения требования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39E7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/>
                <w:bCs/>
                <w:sz w:val="20"/>
                <w:szCs w:val="20"/>
                <w:lang w:eastAsia="x-none"/>
              </w:rPr>
              <w:t>Примечание</w:t>
            </w:r>
          </w:p>
        </w:tc>
      </w:tr>
      <w:tr w:rsidR="0075624B" w:rsidRPr="007C35CF" w14:paraId="4865157E" w14:textId="77777777" w:rsidTr="0075624B">
        <w:trPr>
          <w:trHeight w:val="2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FFE18" w14:textId="77777777" w:rsidR="0075624B" w:rsidRPr="007C35CF" w:rsidRDefault="0075624B" w:rsidP="007C35CF">
            <w:pPr>
              <w:numPr>
                <w:ilvl w:val="0"/>
                <w:numId w:val="12"/>
              </w:num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3C9A5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 xml:space="preserve">Любые виды работ 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B7A22" w14:textId="493C481D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 xml:space="preserve">Актуальный список персонала </w:t>
            </w:r>
            <w:r w:rsidR="009D053C">
              <w:rPr>
                <w:rFonts w:ascii="Tahoma" w:hAnsi="Tahoma" w:cs="Tahoma"/>
                <w:sz w:val="20"/>
                <w:szCs w:val="20"/>
                <w:lang w:eastAsia="x-none"/>
              </w:rPr>
              <w:t>Исполнителя</w:t>
            </w: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>, который будет задействован в выполнении работ, обучен безопасным методам и приемам выполнения работ, оказанию первой помощи пострадавшим на производстве.</w:t>
            </w:r>
            <w:r w:rsidRPr="007C35CF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23B95739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>ст. 214 Трудового кодекса Российской Федерации;</w:t>
            </w:r>
          </w:p>
          <w:p w14:paraId="1853FCA0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>Постановление Правительства РФ от 24.12.2021 № 2464 «О порядке обучения по охране труда и проверки знания требований охраны труда» (далее - Порядок обучения № 2464)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F5493" w14:textId="28A76949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 xml:space="preserve">1. Список персонала </w:t>
            </w:r>
            <w:r w:rsidR="009D053C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Исполнителя</w:t>
            </w: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 xml:space="preserve">, который будет задействован при выполнении работ. </w:t>
            </w:r>
          </w:p>
          <w:p w14:paraId="0C2C6C10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2. Заверенные копии:</w:t>
            </w:r>
          </w:p>
          <w:p w14:paraId="1F3A616E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 xml:space="preserve">2.1.  Протоколов проверки знаний требований охраны труда, согласно п. 46 Порядка обучения № 2464:          </w:t>
            </w:r>
          </w:p>
          <w:p w14:paraId="1DB8749B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 xml:space="preserve"> - руководители и специалисты </w:t>
            </w:r>
            <w:proofErr w:type="spellStart"/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пп</w:t>
            </w:r>
            <w:proofErr w:type="spellEnd"/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. "а", "б", "в</w:t>
            </w:r>
            <w:proofErr w:type="gramStart"/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 xml:space="preserve">";   </w:t>
            </w:r>
            <w:proofErr w:type="gramEnd"/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 xml:space="preserve">                                                               - рабочие профессии </w:t>
            </w:r>
            <w:proofErr w:type="spellStart"/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пп</w:t>
            </w:r>
            <w:proofErr w:type="spellEnd"/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 xml:space="preserve">. "б", "в".                             </w:t>
            </w:r>
          </w:p>
          <w:p w14:paraId="485E2843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 xml:space="preserve">2.2. Протоколов обучения работников оказанию первой помощи, использованию (применению) СИЗ.                     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B76E4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 xml:space="preserve">Касательно п. 2.1 -                  </w:t>
            </w:r>
          </w:p>
          <w:p w14:paraId="074CFFE5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 xml:space="preserve">обучение по </w:t>
            </w:r>
            <w:proofErr w:type="spellStart"/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пп</w:t>
            </w:r>
            <w:proofErr w:type="spellEnd"/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 xml:space="preserve">. "в" п. 46 Порядка обучения № 2464 - в случае выполнения работ повышенной опасности (работы на высоте, работы в ОЗП (в ограниченных и замкнутых пространствах и </w:t>
            </w:r>
            <w:proofErr w:type="spellStart"/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т.д</w:t>
            </w:r>
            <w:proofErr w:type="spellEnd"/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).</w:t>
            </w:r>
          </w:p>
          <w:p w14:paraId="3001995B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</w:p>
        </w:tc>
      </w:tr>
      <w:tr w:rsidR="0075624B" w:rsidRPr="007C35CF" w14:paraId="61162C5E" w14:textId="77777777" w:rsidTr="0075624B">
        <w:trPr>
          <w:trHeight w:val="2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67004" w14:textId="77777777" w:rsidR="0075624B" w:rsidRPr="007C35CF" w:rsidRDefault="0075624B" w:rsidP="007C35CF">
            <w:pPr>
              <w:numPr>
                <w:ilvl w:val="0"/>
                <w:numId w:val="12"/>
              </w:num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44336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>Любые виды работ производственного характера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4ED3" w14:textId="397EECD0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 xml:space="preserve">Персонал </w:t>
            </w:r>
            <w:r w:rsidR="009D053C">
              <w:rPr>
                <w:rFonts w:ascii="Tahoma" w:hAnsi="Tahoma" w:cs="Tahoma"/>
                <w:sz w:val="20"/>
                <w:szCs w:val="20"/>
                <w:lang w:eastAsia="x-none"/>
              </w:rPr>
              <w:t>Исполнителя</w:t>
            </w: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 xml:space="preserve"> 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нормами.</w:t>
            </w:r>
          </w:p>
          <w:p w14:paraId="62F3D72E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 xml:space="preserve"> </w:t>
            </w: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ст. 221 Трудового кодекса Российской Федерации;</w:t>
            </w:r>
          </w:p>
          <w:p w14:paraId="3F92FA72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 xml:space="preserve">Приказ Минтруда России от 29.10.2021                № 766н "Об утверждении </w:t>
            </w: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lastRenderedPageBreak/>
              <w:t>Правил обеспечения работников средствами индивидуальной защиты и смывающими средствами".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EAF20" w14:textId="4D8CC2DE" w:rsidR="0075624B" w:rsidRPr="007C35CF" w:rsidRDefault="0075624B" w:rsidP="009D053C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lastRenderedPageBreak/>
              <w:t xml:space="preserve">Работники </w:t>
            </w:r>
            <w:r w:rsidR="009D053C">
              <w:rPr>
                <w:rFonts w:ascii="Tahoma" w:hAnsi="Tahoma" w:cs="Tahoma"/>
                <w:sz w:val="20"/>
                <w:szCs w:val="20"/>
                <w:lang w:eastAsia="x-none"/>
              </w:rPr>
              <w:t>Исполнителя</w:t>
            </w: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 xml:space="preserve"> обеспечены специальной одеждой, специальной обувью и другими СИЗ для защиты от ВиОПФ, которые соответствуют виду и характеру выполняемых работ.</w:t>
            </w: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br/>
            </w:r>
            <w:r w:rsidR="009D053C">
              <w:rPr>
                <w:rFonts w:ascii="Tahoma" w:hAnsi="Tahoma" w:cs="Tahoma"/>
                <w:sz w:val="20"/>
                <w:szCs w:val="20"/>
                <w:lang w:eastAsia="x-none"/>
              </w:rPr>
              <w:t>Исполнитель</w:t>
            </w:r>
            <w:r w:rsidR="00891C38">
              <w:rPr>
                <w:rFonts w:ascii="Tahoma" w:hAnsi="Tahoma" w:cs="Tahoma"/>
                <w:sz w:val="20"/>
                <w:szCs w:val="20"/>
                <w:lang w:eastAsia="x-none"/>
              </w:rPr>
              <w:t xml:space="preserve"> </w:t>
            </w: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 xml:space="preserve">обеспечивает наличие на специальной одежде своих работников нашивок с надписью, содержащей наименование организации </w:t>
            </w:r>
            <w:r w:rsidR="009D053C">
              <w:rPr>
                <w:rFonts w:ascii="Tahoma" w:hAnsi="Tahoma" w:cs="Tahoma"/>
                <w:sz w:val="20"/>
                <w:szCs w:val="20"/>
                <w:lang w:eastAsia="x-none"/>
              </w:rPr>
              <w:t>Исполнителя</w:t>
            </w: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>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0B95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>До начала выполнения работ, подрядчик запрашивает данные у заказчика (допускается при помощи электронной почты) о ВиОПФ (вредных и опасных производственных факторах) и рекомендуемых СИЗ (средствах индивидуальной защиты) на предполагаемом участке проведения работ</w:t>
            </w:r>
          </w:p>
        </w:tc>
      </w:tr>
      <w:tr w:rsidR="0075624B" w:rsidRPr="007C35CF" w14:paraId="4FB8EB61" w14:textId="77777777" w:rsidTr="0075624B">
        <w:trPr>
          <w:trHeight w:val="2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0F8CD" w14:textId="77777777" w:rsidR="0075624B" w:rsidRPr="007C35CF" w:rsidRDefault="0075624B" w:rsidP="007C35CF">
            <w:pPr>
              <w:numPr>
                <w:ilvl w:val="0"/>
                <w:numId w:val="12"/>
              </w:num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5A477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>Работы с вредными и опасными факторами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35AD3" w14:textId="7B672268" w:rsidR="0075624B" w:rsidRPr="007C35CF" w:rsidRDefault="0075624B" w:rsidP="009D053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 xml:space="preserve">Персонал </w:t>
            </w:r>
            <w:r w:rsidR="009D053C">
              <w:rPr>
                <w:rFonts w:ascii="Tahoma" w:hAnsi="Tahoma" w:cs="Tahoma"/>
                <w:sz w:val="20"/>
                <w:szCs w:val="20"/>
                <w:lang w:eastAsia="x-none"/>
              </w:rPr>
              <w:t>Исполнителя</w:t>
            </w: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 xml:space="preserve"> не имеет медицинских противопоказаний к исполнению им трудовых обязанностей.</w:t>
            </w: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br/>
              <w:t>ст. 220 Трудового кодекса Российской Федерации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1236" w14:textId="3E9FFA19" w:rsidR="0075624B" w:rsidRPr="007C35CF" w:rsidRDefault="0075624B" w:rsidP="009D053C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 xml:space="preserve">Справка за подписью руководителя </w:t>
            </w:r>
            <w:r w:rsidR="009D053C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Исполнителя</w:t>
            </w:r>
            <w:r w:rsidR="009D053C"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 xml:space="preserve"> </w:t>
            </w: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(иного уполномоченного лица) об отсутствии медицинских противопоказаний к выполняемым работам.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79F59" w14:textId="77777777" w:rsidR="0075624B" w:rsidRPr="007C35CF" w:rsidRDefault="0075624B" w:rsidP="007C35CF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> </w:t>
            </w:r>
          </w:p>
        </w:tc>
      </w:tr>
    </w:tbl>
    <w:p w14:paraId="3B0C09AD" w14:textId="77777777" w:rsidR="0075624B" w:rsidRPr="007C35CF" w:rsidRDefault="0075624B" w:rsidP="0075624B">
      <w:pPr>
        <w:rPr>
          <w:rFonts w:ascii="Tahoma" w:hAnsi="Tahoma" w:cs="Tahoma"/>
          <w:sz w:val="20"/>
          <w:szCs w:val="20"/>
          <w:lang w:eastAsia="x-none"/>
        </w:rPr>
      </w:pPr>
    </w:p>
    <w:p w14:paraId="57DC168D" w14:textId="77777777" w:rsidR="0075624B" w:rsidRPr="007C35CF" w:rsidRDefault="0075624B" w:rsidP="0075624B">
      <w:pPr>
        <w:jc w:val="both"/>
        <w:rPr>
          <w:rFonts w:ascii="Tahoma" w:hAnsi="Tahoma" w:cs="Tahoma"/>
          <w:sz w:val="20"/>
          <w:szCs w:val="20"/>
          <w:lang w:eastAsia="x-none"/>
        </w:rPr>
      </w:pPr>
      <w:r w:rsidRPr="007C35CF">
        <w:rPr>
          <w:rFonts w:ascii="Tahoma" w:hAnsi="Tahoma" w:cs="Tahoma"/>
          <w:sz w:val="20"/>
          <w:szCs w:val="20"/>
          <w:lang w:eastAsia="x-none"/>
        </w:rPr>
        <w:t>2. Перечень НМД АО «КРП», содержащих требования в области ПБиОТ, которые должны применяться при выполнении работ</w:t>
      </w:r>
    </w:p>
    <w:tbl>
      <w:tblPr>
        <w:tblW w:w="9913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6111"/>
        <w:gridCol w:w="2961"/>
      </w:tblGrid>
      <w:tr w:rsidR="0075624B" w:rsidRPr="007C35CF" w14:paraId="7033EC60" w14:textId="77777777" w:rsidTr="00A16180">
        <w:trPr>
          <w:trHeight w:val="51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FDDC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/>
                <w:bCs/>
                <w:sz w:val="20"/>
                <w:szCs w:val="20"/>
                <w:lang w:eastAsia="x-none"/>
              </w:rPr>
              <w:t>№</w:t>
            </w:r>
          </w:p>
          <w:p w14:paraId="646CA435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/>
                <w:bCs/>
                <w:sz w:val="20"/>
                <w:szCs w:val="20"/>
                <w:lang w:eastAsia="x-none"/>
              </w:rPr>
              <w:t>п/п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6371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/>
                <w:bCs/>
                <w:sz w:val="20"/>
                <w:szCs w:val="20"/>
                <w:lang w:eastAsia="x-none"/>
              </w:rPr>
              <w:t>Индекс и наименование документа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A5E3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/>
                <w:bCs/>
                <w:sz w:val="20"/>
                <w:szCs w:val="20"/>
                <w:lang w:eastAsia="x-none"/>
              </w:rPr>
              <w:t>Примечание</w:t>
            </w:r>
          </w:p>
        </w:tc>
      </w:tr>
      <w:tr w:rsidR="0075624B" w:rsidRPr="007C35CF" w14:paraId="75DA3655" w14:textId="77777777" w:rsidTr="00A16180">
        <w:trPr>
          <w:trHeight w:val="102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02E8" w14:textId="77777777" w:rsidR="0075624B" w:rsidRPr="007C35CF" w:rsidRDefault="0075624B" w:rsidP="00A1618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 w:eastAsia="x-none"/>
              </w:rPr>
            </w:pPr>
          </w:p>
          <w:p w14:paraId="027C44A5" w14:textId="77777777" w:rsidR="0075624B" w:rsidRPr="007C35CF" w:rsidRDefault="0075624B" w:rsidP="00A1618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val="en-US" w:eastAsia="x-none"/>
              </w:rPr>
              <w:t>1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108E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 xml:space="preserve">СТО КИСМ 121-222-2018 «Система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труда» 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14A4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Размещено на сайте</w:t>
            </w:r>
          </w:p>
          <w:p w14:paraId="437ECE7D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АО «КРП»</w:t>
            </w:r>
          </w:p>
          <w:p w14:paraId="72C47570" w14:textId="77777777" w:rsidR="0075624B" w:rsidRPr="007C35CF" w:rsidRDefault="00000000" w:rsidP="00A1618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hyperlink r:id="rId6" w:history="1">
              <w:r w:rsidR="0075624B" w:rsidRPr="007C35CF">
                <w:rPr>
                  <w:rStyle w:val="a9"/>
                  <w:rFonts w:ascii="Tahoma" w:hAnsi="Tahoma" w:cs="Tahoma"/>
                  <w:bCs/>
                  <w:sz w:val="20"/>
                  <w:szCs w:val="20"/>
                  <w:lang w:eastAsia="x-none"/>
                </w:rPr>
                <w:t>www.krasrp.ru</w:t>
              </w:r>
            </w:hyperlink>
          </w:p>
        </w:tc>
      </w:tr>
      <w:tr w:rsidR="0075624B" w:rsidRPr="007C35CF" w14:paraId="38E6F461" w14:textId="77777777" w:rsidTr="00A16180">
        <w:trPr>
          <w:trHeight w:val="53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4367" w14:textId="77777777" w:rsidR="0075624B" w:rsidRPr="007C35CF" w:rsidRDefault="0075624B" w:rsidP="00A1618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>2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AF3E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>П КРП-20-04-2015 «Положение об организации и проведении работ по изоляции источников энергии в ОАО «Красноярский речной порт»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BBC9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Размещено на сайте</w:t>
            </w:r>
          </w:p>
          <w:p w14:paraId="6CA8D4D3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АО «КРП»</w:t>
            </w:r>
          </w:p>
          <w:p w14:paraId="23F99572" w14:textId="77777777" w:rsidR="0075624B" w:rsidRPr="007C35CF" w:rsidRDefault="00000000" w:rsidP="00A1618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hyperlink r:id="rId7" w:history="1">
              <w:r w:rsidR="0075624B" w:rsidRPr="007C35CF">
                <w:rPr>
                  <w:rStyle w:val="a9"/>
                  <w:rFonts w:ascii="Tahoma" w:hAnsi="Tahoma" w:cs="Tahoma"/>
                  <w:bCs/>
                  <w:sz w:val="20"/>
                  <w:szCs w:val="20"/>
                  <w:lang w:eastAsia="x-none"/>
                </w:rPr>
                <w:t>www.krasrp.ru</w:t>
              </w:r>
            </w:hyperlink>
          </w:p>
        </w:tc>
      </w:tr>
      <w:tr w:rsidR="0075624B" w:rsidRPr="007C35CF" w14:paraId="5B363522" w14:textId="77777777" w:rsidTr="00A16180">
        <w:trPr>
          <w:trHeight w:val="593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0F66" w14:textId="77777777" w:rsidR="0075624B" w:rsidRPr="007C35CF" w:rsidRDefault="0075624B" w:rsidP="00A1618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>3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6D95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Стандарт организации Оповещение, регистрация, учет и внутреннее расследование происшествий в области производственной безопасности в ООО «Норникель-ЕРП», АО «ЕРП», АО КРП», АО «Лесосибирский порт» (УК/НН-ЕРП12.1-001-2023).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C971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Размещено на сайте</w:t>
            </w:r>
          </w:p>
          <w:p w14:paraId="2B69C580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bCs/>
                <w:sz w:val="20"/>
                <w:szCs w:val="20"/>
                <w:lang w:eastAsia="x-none"/>
              </w:rPr>
              <w:t>АО «КРП»</w:t>
            </w:r>
          </w:p>
          <w:p w14:paraId="13CA83FD" w14:textId="77777777" w:rsidR="0075624B" w:rsidRPr="007C35CF" w:rsidRDefault="00000000" w:rsidP="00A1618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hyperlink r:id="rId8" w:history="1">
              <w:r w:rsidR="0075624B" w:rsidRPr="007C35CF">
                <w:rPr>
                  <w:rStyle w:val="a9"/>
                  <w:rFonts w:ascii="Tahoma" w:hAnsi="Tahoma" w:cs="Tahoma"/>
                  <w:bCs/>
                  <w:sz w:val="20"/>
                  <w:szCs w:val="20"/>
                  <w:lang w:eastAsia="x-none"/>
                </w:rPr>
                <w:t>www.krasrp.ru</w:t>
              </w:r>
            </w:hyperlink>
          </w:p>
        </w:tc>
      </w:tr>
      <w:tr w:rsidR="0075624B" w:rsidRPr="007C35CF" w14:paraId="2F4BC5B9" w14:textId="77777777" w:rsidTr="00A16180">
        <w:trPr>
          <w:trHeight w:val="51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4A58" w14:textId="77777777" w:rsidR="0075624B" w:rsidRPr="007C35CF" w:rsidDel="00B045F8" w:rsidRDefault="0075624B" w:rsidP="00A1618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en-US"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val="en-US" w:eastAsia="x-none"/>
              </w:rPr>
              <w:t>4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E883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>Кардинальные правила безопасности труда АО «КРП»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BB8F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>Размещено на сайте</w:t>
            </w:r>
          </w:p>
          <w:p w14:paraId="2ED15237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 xml:space="preserve">АО «КРП» </w:t>
            </w:r>
            <w:hyperlink r:id="rId9" w:history="1">
              <w:r w:rsidRPr="007C35CF">
                <w:rPr>
                  <w:rStyle w:val="a9"/>
                  <w:rFonts w:ascii="Tahoma" w:hAnsi="Tahoma" w:cs="Tahoma"/>
                  <w:sz w:val="20"/>
                  <w:szCs w:val="20"/>
                  <w:lang w:eastAsia="x-none"/>
                </w:rPr>
                <w:t>www.krasrp.ru</w:t>
              </w:r>
            </w:hyperlink>
          </w:p>
        </w:tc>
      </w:tr>
      <w:tr w:rsidR="0075624B" w:rsidRPr="007C35CF" w14:paraId="21623A81" w14:textId="77777777" w:rsidTr="00A16180">
        <w:trPr>
          <w:trHeight w:val="51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776" w14:textId="77777777" w:rsidR="0075624B" w:rsidRPr="007C35CF" w:rsidRDefault="0075624B" w:rsidP="00A1618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>5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C7C3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>П КРП 4-050-2024 Положение о проведении контроля трезвости в АО «КРП»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38AA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>Размещено на сайте</w:t>
            </w:r>
          </w:p>
          <w:p w14:paraId="62C7ADC5" w14:textId="77777777" w:rsidR="0075624B" w:rsidRPr="007C35CF" w:rsidRDefault="0075624B" w:rsidP="00A16180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x-none"/>
              </w:rPr>
            </w:pPr>
            <w:r w:rsidRPr="007C35CF">
              <w:rPr>
                <w:rFonts w:ascii="Tahoma" w:hAnsi="Tahoma" w:cs="Tahoma"/>
                <w:sz w:val="20"/>
                <w:szCs w:val="20"/>
                <w:lang w:eastAsia="x-none"/>
              </w:rPr>
              <w:t xml:space="preserve">АО «КРП» </w:t>
            </w:r>
            <w:hyperlink r:id="rId10" w:history="1">
              <w:r w:rsidRPr="007C35CF">
                <w:rPr>
                  <w:rStyle w:val="a9"/>
                  <w:rFonts w:ascii="Tahoma" w:hAnsi="Tahoma" w:cs="Tahoma"/>
                  <w:bCs/>
                  <w:sz w:val="20"/>
                  <w:szCs w:val="20"/>
                  <w:lang w:eastAsia="x-none"/>
                </w:rPr>
                <w:t>www.krasrp.ru</w:t>
              </w:r>
            </w:hyperlink>
          </w:p>
        </w:tc>
      </w:tr>
    </w:tbl>
    <w:p w14:paraId="76F0CDF5" w14:textId="77777777" w:rsidR="0075624B" w:rsidRPr="007C35CF" w:rsidRDefault="0075624B" w:rsidP="0075624B">
      <w:pPr>
        <w:rPr>
          <w:rFonts w:ascii="Tahoma" w:hAnsi="Tahoma" w:cs="Tahoma"/>
          <w:sz w:val="20"/>
          <w:szCs w:val="20"/>
        </w:rPr>
      </w:pPr>
    </w:p>
    <w:sectPr w:rsidR="0075624B" w:rsidRPr="007C35CF" w:rsidSect="003C2401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6A3C84"/>
    <w:multiLevelType w:val="multilevel"/>
    <w:tmpl w:val="19C6157C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890"/>
        </w:tabs>
        <w:ind w:left="720" w:hanging="55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6E6458"/>
    <w:multiLevelType w:val="hybridMultilevel"/>
    <w:tmpl w:val="61D252D2"/>
    <w:lvl w:ilvl="0" w:tplc="14E03C3E">
      <w:start w:val="1"/>
      <w:numFmt w:val="decimal"/>
      <w:lvlText w:val="%1."/>
      <w:lvlJc w:val="left"/>
      <w:pPr>
        <w:ind w:left="435" w:hanging="360"/>
      </w:pPr>
      <w:rPr>
        <w:rFonts w:ascii="Tahoma" w:hAnsi="Tahoma" w:cs="Tahoma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D2A0813"/>
    <w:multiLevelType w:val="multilevel"/>
    <w:tmpl w:val="C590A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A074A0"/>
    <w:multiLevelType w:val="hybridMultilevel"/>
    <w:tmpl w:val="665C497A"/>
    <w:lvl w:ilvl="0" w:tplc="5E9AC828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BD4AB8"/>
    <w:multiLevelType w:val="hybridMultilevel"/>
    <w:tmpl w:val="579C687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313C"/>
    <w:multiLevelType w:val="hybridMultilevel"/>
    <w:tmpl w:val="1E261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3827B4"/>
    <w:multiLevelType w:val="multilevel"/>
    <w:tmpl w:val="B950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946E5E"/>
    <w:multiLevelType w:val="hybridMultilevel"/>
    <w:tmpl w:val="53C6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D14C0"/>
    <w:multiLevelType w:val="multilevel"/>
    <w:tmpl w:val="7820FD0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isLgl/>
      <w:lvlText w:val="%1.%2."/>
      <w:lvlJc w:val="left"/>
      <w:pPr>
        <w:ind w:left="2007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3152" w:hanging="720"/>
      </w:pPr>
    </w:lvl>
    <w:lvl w:ilvl="3">
      <w:start w:val="1"/>
      <w:numFmt w:val="decimal"/>
      <w:isLgl/>
      <w:lvlText w:val="%1.%2.%3.%4."/>
      <w:lvlJc w:val="left"/>
      <w:pPr>
        <w:ind w:left="4657" w:hanging="1080"/>
      </w:pPr>
    </w:lvl>
    <w:lvl w:ilvl="4">
      <w:start w:val="1"/>
      <w:numFmt w:val="decimal"/>
      <w:isLgl/>
      <w:lvlText w:val="%1.%2.%3.%4.%5."/>
      <w:lvlJc w:val="left"/>
      <w:pPr>
        <w:ind w:left="6162" w:hanging="1440"/>
      </w:pPr>
    </w:lvl>
    <w:lvl w:ilvl="5">
      <w:start w:val="1"/>
      <w:numFmt w:val="decimal"/>
      <w:isLgl/>
      <w:lvlText w:val="%1.%2.%3.%4.%5.%6."/>
      <w:lvlJc w:val="left"/>
      <w:pPr>
        <w:ind w:left="7307" w:hanging="1440"/>
      </w:pPr>
    </w:lvl>
    <w:lvl w:ilvl="6">
      <w:start w:val="1"/>
      <w:numFmt w:val="decimal"/>
      <w:isLgl/>
      <w:lvlText w:val="%1.%2.%3.%4.%5.%6.%7."/>
      <w:lvlJc w:val="left"/>
      <w:pPr>
        <w:ind w:left="8812" w:hanging="1800"/>
      </w:pPr>
    </w:lvl>
    <w:lvl w:ilvl="7">
      <w:start w:val="1"/>
      <w:numFmt w:val="decimal"/>
      <w:isLgl/>
      <w:lvlText w:val="%1.%2.%3.%4.%5.%6.%7.%8."/>
      <w:lvlJc w:val="left"/>
      <w:pPr>
        <w:ind w:left="10317" w:hanging="2160"/>
      </w:pPr>
    </w:lvl>
    <w:lvl w:ilvl="8">
      <w:start w:val="1"/>
      <w:numFmt w:val="decimal"/>
      <w:isLgl/>
      <w:lvlText w:val="%1.%2.%3.%4.%5.%6.%7.%8.%9."/>
      <w:lvlJc w:val="left"/>
      <w:pPr>
        <w:ind w:left="11462" w:hanging="2160"/>
      </w:pPr>
    </w:lvl>
  </w:abstractNum>
  <w:abstractNum w:abstractNumId="9" w15:restartNumberingAfterBreak="0">
    <w:nsid w:val="49475F70"/>
    <w:multiLevelType w:val="hybridMultilevel"/>
    <w:tmpl w:val="5052E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1D1601"/>
    <w:multiLevelType w:val="hybridMultilevel"/>
    <w:tmpl w:val="BA52943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4379B"/>
    <w:multiLevelType w:val="hybridMultilevel"/>
    <w:tmpl w:val="79226BA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CD46AD"/>
    <w:multiLevelType w:val="hybridMultilevel"/>
    <w:tmpl w:val="42D2DE44"/>
    <w:lvl w:ilvl="0" w:tplc="EFA41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B51709"/>
    <w:multiLevelType w:val="hybridMultilevel"/>
    <w:tmpl w:val="1A4C3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0F3B54"/>
    <w:multiLevelType w:val="multilevel"/>
    <w:tmpl w:val="6D2EE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941307">
    <w:abstractNumId w:val="3"/>
  </w:num>
  <w:num w:numId="2" w16cid:durableId="1026063024">
    <w:abstractNumId w:val="12"/>
  </w:num>
  <w:num w:numId="3" w16cid:durableId="899710193">
    <w:abstractNumId w:val="9"/>
  </w:num>
  <w:num w:numId="4" w16cid:durableId="1369333101">
    <w:abstractNumId w:val="11"/>
  </w:num>
  <w:num w:numId="5" w16cid:durableId="1365406648">
    <w:abstractNumId w:val="13"/>
  </w:num>
  <w:num w:numId="6" w16cid:durableId="1131820688">
    <w:abstractNumId w:val="0"/>
  </w:num>
  <w:num w:numId="7" w16cid:durableId="1638687168">
    <w:abstractNumId w:val="10"/>
  </w:num>
  <w:num w:numId="8" w16cid:durableId="1977759699">
    <w:abstractNumId w:val="4"/>
  </w:num>
  <w:num w:numId="9" w16cid:durableId="1172796953">
    <w:abstractNumId w:val="7"/>
  </w:num>
  <w:num w:numId="10" w16cid:durableId="1049457929">
    <w:abstractNumId w:val="1"/>
  </w:num>
  <w:num w:numId="11" w16cid:durableId="2062973027">
    <w:abstractNumId w:val="5"/>
  </w:num>
  <w:num w:numId="12" w16cid:durableId="1900091625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968755">
    <w:abstractNumId w:val="6"/>
  </w:num>
  <w:num w:numId="14" w16cid:durableId="630943755">
    <w:abstractNumId w:val="2"/>
  </w:num>
  <w:num w:numId="15" w16cid:durableId="18183728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AD3"/>
    <w:rsid w:val="00010BD2"/>
    <w:rsid w:val="0002310D"/>
    <w:rsid w:val="00026430"/>
    <w:rsid w:val="00031999"/>
    <w:rsid w:val="000408BE"/>
    <w:rsid w:val="000449CE"/>
    <w:rsid w:val="00045577"/>
    <w:rsid w:val="00074728"/>
    <w:rsid w:val="00097E4C"/>
    <w:rsid w:val="000A711B"/>
    <w:rsid w:val="000A7CFE"/>
    <w:rsid w:val="000C3B2B"/>
    <w:rsid w:val="000D29B4"/>
    <w:rsid w:val="00102702"/>
    <w:rsid w:val="001029EB"/>
    <w:rsid w:val="00122CC8"/>
    <w:rsid w:val="00131073"/>
    <w:rsid w:val="00140FE4"/>
    <w:rsid w:val="00142675"/>
    <w:rsid w:val="00150A51"/>
    <w:rsid w:val="001518AB"/>
    <w:rsid w:val="00172E9C"/>
    <w:rsid w:val="00174756"/>
    <w:rsid w:val="00193508"/>
    <w:rsid w:val="001A0FD0"/>
    <w:rsid w:val="001F6EB3"/>
    <w:rsid w:val="00206873"/>
    <w:rsid w:val="00214C0F"/>
    <w:rsid w:val="00231B1B"/>
    <w:rsid w:val="00232CBE"/>
    <w:rsid w:val="00237396"/>
    <w:rsid w:val="002434B6"/>
    <w:rsid w:val="00250799"/>
    <w:rsid w:val="00255604"/>
    <w:rsid w:val="00271354"/>
    <w:rsid w:val="00284F26"/>
    <w:rsid w:val="0029765D"/>
    <w:rsid w:val="002A2CC5"/>
    <w:rsid w:val="002B09D2"/>
    <w:rsid w:val="002B78F1"/>
    <w:rsid w:val="002F7C6D"/>
    <w:rsid w:val="0031679E"/>
    <w:rsid w:val="00356278"/>
    <w:rsid w:val="003A5DEC"/>
    <w:rsid w:val="003C2401"/>
    <w:rsid w:val="003C6461"/>
    <w:rsid w:val="003D01F9"/>
    <w:rsid w:val="003D11D8"/>
    <w:rsid w:val="003E4A29"/>
    <w:rsid w:val="0041730A"/>
    <w:rsid w:val="004276A9"/>
    <w:rsid w:val="004278A3"/>
    <w:rsid w:val="004313FD"/>
    <w:rsid w:val="004621EF"/>
    <w:rsid w:val="004758BE"/>
    <w:rsid w:val="0048292A"/>
    <w:rsid w:val="00490AE3"/>
    <w:rsid w:val="004F2963"/>
    <w:rsid w:val="005062F4"/>
    <w:rsid w:val="005303CF"/>
    <w:rsid w:val="005317BC"/>
    <w:rsid w:val="00541903"/>
    <w:rsid w:val="00587B2B"/>
    <w:rsid w:val="005E4C3A"/>
    <w:rsid w:val="005F0783"/>
    <w:rsid w:val="00621A5C"/>
    <w:rsid w:val="006323FC"/>
    <w:rsid w:val="0063540B"/>
    <w:rsid w:val="00642546"/>
    <w:rsid w:val="006566D5"/>
    <w:rsid w:val="0065750E"/>
    <w:rsid w:val="006833A0"/>
    <w:rsid w:val="00691657"/>
    <w:rsid w:val="006C4A8C"/>
    <w:rsid w:val="006C7DD3"/>
    <w:rsid w:val="006E4EC1"/>
    <w:rsid w:val="007162C9"/>
    <w:rsid w:val="0075624B"/>
    <w:rsid w:val="007620C7"/>
    <w:rsid w:val="007654E1"/>
    <w:rsid w:val="00765592"/>
    <w:rsid w:val="00784435"/>
    <w:rsid w:val="007C0FFC"/>
    <w:rsid w:val="007C35CF"/>
    <w:rsid w:val="007D2093"/>
    <w:rsid w:val="007D41F7"/>
    <w:rsid w:val="007F3D36"/>
    <w:rsid w:val="0085010C"/>
    <w:rsid w:val="0086320D"/>
    <w:rsid w:val="00873BCA"/>
    <w:rsid w:val="00891644"/>
    <w:rsid w:val="00891C38"/>
    <w:rsid w:val="008961A4"/>
    <w:rsid w:val="008A0428"/>
    <w:rsid w:val="00926683"/>
    <w:rsid w:val="009403A5"/>
    <w:rsid w:val="00967927"/>
    <w:rsid w:val="00973AAB"/>
    <w:rsid w:val="00983A70"/>
    <w:rsid w:val="00990A73"/>
    <w:rsid w:val="009914B0"/>
    <w:rsid w:val="00992AA6"/>
    <w:rsid w:val="009B520E"/>
    <w:rsid w:val="009C462E"/>
    <w:rsid w:val="009C64EF"/>
    <w:rsid w:val="009D053C"/>
    <w:rsid w:val="009F24CF"/>
    <w:rsid w:val="00A32B0E"/>
    <w:rsid w:val="00A414CE"/>
    <w:rsid w:val="00A603D4"/>
    <w:rsid w:val="00A82295"/>
    <w:rsid w:val="00AB2FF7"/>
    <w:rsid w:val="00AD11DC"/>
    <w:rsid w:val="00AE1D7C"/>
    <w:rsid w:val="00AF2135"/>
    <w:rsid w:val="00B01B9B"/>
    <w:rsid w:val="00B07A66"/>
    <w:rsid w:val="00B27876"/>
    <w:rsid w:val="00B452BB"/>
    <w:rsid w:val="00B547C0"/>
    <w:rsid w:val="00B73BD6"/>
    <w:rsid w:val="00B809E5"/>
    <w:rsid w:val="00B962D3"/>
    <w:rsid w:val="00BA6FED"/>
    <w:rsid w:val="00BB1B41"/>
    <w:rsid w:val="00BD13AC"/>
    <w:rsid w:val="00BE306A"/>
    <w:rsid w:val="00BF28F0"/>
    <w:rsid w:val="00C0590D"/>
    <w:rsid w:val="00C079AF"/>
    <w:rsid w:val="00C103F1"/>
    <w:rsid w:val="00C33F48"/>
    <w:rsid w:val="00C410C9"/>
    <w:rsid w:val="00C55BF0"/>
    <w:rsid w:val="00C72D2A"/>
    <w:rsid w:val="00C759E1"/>
    <w:rsid w:val="00C90731"/>
    <w:rsid w:val="00C96B58"/>
    <w:rsid w:val="00CA55A6"/>
    <w:rsid w:val="00D00239"/>
    <w:rsid w:val="00D00EE0"/>
    <w:rsid w:val="00D44A0C"/>
    <w:rsid w:val="00D455DE"/>
    <w:rsid w:val="00D67941"/>
    <w:rsid w:val="00D70C64"/>
    <w:rsid w:val="00D8341E"/>
    <w:rsid w:val="00DA7AD3"/>
    <w:rsid w:val="00DB391B"/>
    <w:rsid w:val="00DB6E43"/>
    <w:rsid w:val="00DC2CC0"/>
    <w:rsid w:val="00DC610A"/>
    <w:rsid w:val="00DE2CBA"/>
    <w:rsid w:val="00DE5C60"/>
    <w:rsid w:val="00DF08E9"/>
    <w:rsid w:val="00DF2893"/>
    <w:rsid w:val="00E44824"/>
    <w:rsid w:val="00E54D40"/>
    <w:rsid w:val="00E5584D"/>
    <w:rsid w:val="00E84678"/>
    <w:rsid w:val="00EC014C"/>
    <w:rsid w:val="00ED5427"/>
    <w:rsid w:val="00EF3C65"/>
    <w:rsid w:val="00F04F2D"/>
    <w:rsid w:val="00F111F5"/>
    <w:rsid w:val="00F157F5"/>
    <w:rsid w:val="00F21053"/>
    <w:rsid w:val="00F3275E"/>
    <w:rsid w:val="00F3284A"/>
    <w:rsid w:val="00F32D3D"/>
    <w:rsid w:val="00F627D0"/>
    <w:rsid w:val="00F85A08"/>
    <w:rsid w:val="00F86340"/>
    <w:rsid w:val="00F944D5"/>
    <w:rsid w:val="00FA5A40"/>
    <w:rsid w:val="00FE1479"/>
    <w:rsid w:val="00FE5E1F"/>
    <w:rsid w:val="00FF07EF"/>
    <w:rsid w:val="00FF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2FF27"/>
  <w15:docId w15:val="{5FC88E70-DDFD-4F41-BC7D-2D7CFDE0D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AD3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0A711B"/>
    <w:pPr>
      <w:keepNext/>
      <w:numPr>
        <w:numId w:val="6"/>
      </w:numPr>
      <w:spacing w:before="240" w:after="12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A711B"/>
    <w:pPr>
      <w:keepNext/>
      <w:numPr>
        <w:ilvl w:val="1"/>
        <w:numId w:val="6"/>
      </w:numPr>
      <w:spacing w:before="80" w:after="4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A711B"/>
    <w:pPr>
      <w:numPr>
        <w:ilvl w:val="2"/>
        <w:numId w:val="6"/>
      </w:numPr>
      <w:tabs>
        <w:tab w:val="left" w:pos="964"/>
      </w:tabs>
      <w:suppressAutoHyphens/>
      <w:spacing w:after="0" w:line="228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autoRedefine/>
    <w:qFormat/>
    <w:rsid w:val="000A711B"/>
    <w:pPr>
      <w:keepNext/>
      <w:numPr>
        <w:ilvl w:val="3"/>
        <w:numId w:val="6"/>
      </w:numPr>
      <w:spacing w:after="0" w:line="240" w:lineRule="auto"/>
      <w:jc w:val="both"/>
      <w:outlineLvl w:val="3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autoRedefine/>
    <w:qFormat/>
    <w:rsid w:val="000A711B"/>
    <w:pPr>
      <w:keepNext/>
      <w:numPr>
        <w:ilvl w:val="4"/>
        <w:numId w:val="6"/>
      </w:numPr>
      <w:spacing w:after="0" w:line="228" w:lineRule="auto"/>
      <w:ind w:right="2834"/>
      <w:jc w:val="both"/>
      <w:outlineLvl w:val="4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A711B"/>
    <w:pPr>
      <w:keepNext/>
      <w:numPr>
        <w:ilvl w:val="5"/>
        <w:numId w:val="6"/>
      </w:numPr>
      <w:spacing w:after="0" w:line="228" w:lineRule="auto"/>
      <w:ind w:right="282"/>
      <w:jc w:val="both"/>
      <w:outlineLvl w:val="5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A711B"/>
    <w:pPr>
      <w:keepNext/>
      <w:numPr>
        <w:ilvl w:val="6"/>
        <w:numId w:val="6"/>
      </w:numPr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A711B"/>
    <w:pPr>
      <w:keepNext/>
      <w:numPr>
        <w:ilvl w:val="7"/>
        <w:numId w:val="6"/>
      </w:numPr>
      <w:spacing w:after="0" w:line="360" w:lineRule="auto"/>
      <w:jc w:val="center"/>
      <w:outlineLvl w:val="7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0A711B"/>
    <w:pPr>
      <w:keepNext/>
      <w:numPr>
        <w:ilvl w:val="8"/>
        <w:numId w:val="6"/>
      </w:numPr>
      <w:spacing w:after="0" w:line="240" w:lineRule="auto"/>
      <w:jc w:val="both"/>
      <w:outlineLvl w:val="8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DA7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qFormat/>
    <w:rsid w:val="00DA7AD3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4">
    <w:name w:val="Обычный (Интернет) Знак"/>
    <w:aliases w:val="Обычный (Web) Знак,Обычный (веб) Знак Знак Знак,Обычный (Web) Знак Знак Знак Знак"/>
    <w:link w:val="a3"/>
    <w:locked/>
    <w:rsid w:val="00DA7A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basedOn w:val="a0"/>
    <w:rsid w:val="00DA7AD3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B962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62D3"/>
    <w:rPr>
      <w:rFonts w:ascii="Segoe UI" w:hAnsi="Segoe UI" w:cs="Segoe UI"/>
      <w:sz w:val="18"/>
      <w:szCs w:val="18"/>
    </w:rPr>
  </w:style>
  <w:style w:type="paragraph" w:styleId="a7">
    <w:name w:val="No Spacing"/>
    <w:link w:val="a8"/>
    <w:uiPriority w:val="1"/>
    <w:qFormat/>
    <w:rsid w:val="00D00E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locked/>
    <w:rsid w:val="00D00EE0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F944D5"/>
    <w:rPr>
      <w:color w:val="0000FF" w:themeColor="hyperlink"/>
      <w:u w:val="single"/>
    </w:rPr>
  </w:style>
  <w:style w:type="paragraph" w:styleId="aa">
    <w:name w:val="List Paragraph"/>
    <w:aliases w:val="Table-Normal,RSHB_Table-Normal,List Paragraph,нумерация,Заголовок_3,Bullet_IRAO,Мой Список,AC List 01,Подпись рисунка,List Paragraph1"/>
    <w:basedOn w:val="a"/>
    <w:link w:val="ab"/>
    <w:uiPriority w:val="34"/>
    <w:qFormat/>
    <w:rsid w:val="00F944D5"/>
    <w:pPr>
      <w:ind w:left="720"/>
      <w:contextualSpacing/>
    </w:pPr>
  </w:style>
  <w:style w:type="character" w:customStyle="1" w:styleId="ab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"/>
    <w:link w:val="aa"/>
    <w:uiPriority w:val="34"/>
    <w:locked/>
    <w:rsid w:val="00F944D5"/>
  </w:style>
  <w:style w:type="paragraph" w:customStyle="1" w:styleId="ac">
    <w:name w:val="Текст таблицы"/>
    <w:basedOn w:val="a"/>
    <w:rsid w:val="00232C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232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basedOn w:val="a0"/>
    <w:uiPriority w:val="20"/>
    <w:qFormat/>
    <w:rsid w:val="00172E9C"/>
    <w:rPr>
      <w:i/>
      <w:iCs/>
    </w:rPr>
  </w:style>
  <w:style w:type="paragraph" w:customStyle="1" w:styleId="41">
    <w:name w:val="Пункт_4"/>
    <w:basedOn w:val="a"/>
    <w:link w:val="42"/>
    <w:uiPriority w:val="99"/>
    <w:rsid w:val="00973AAB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2">
    <w:name w:val="Пункт_4 Знак"/>
    <w:link w:val="41"/>
    <w:uiPriority w:val="99"/>
    <w:locked/>
    <w:rsid w:val="00973AA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rsid w:val="000A711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A711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A711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A711B"/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A711B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A711B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A711B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A711B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A711B"/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d"/>
    <w:uiPriority w:val="59"/>
    <w:rsid w:val="00DC610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5F078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5F078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5F078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F078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F0783"/>
    <w:rPr>
      <w:b/>
      <w:bCs/>
      <w:sz w:val="20"/>
      <w:szCs w:val="2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BB1B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293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54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53105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056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5015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50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9655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229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361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780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81699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785109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180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66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63945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29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8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26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82098">
              <w:marLeft w:val="-240"/>
              <w:marRight w:val="-24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8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104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124752">
                              <w:marLeft w:val="24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397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257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770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173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591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908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636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8047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275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217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4163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939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6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09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0837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4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706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492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039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10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671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04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15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01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627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89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4688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93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544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94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974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92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350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546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320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823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7844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119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srp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rasrp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rasrp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krasr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asr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8C57-9F50-45A8-BE41-2FF001815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1514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</dc:creator>
  <cp:lastModifiedBy>Селедкина Наталья Васильевна</cp:lastModifiedBy>
  <cp:revision>8</cp:revision>
  <cp:lastPrinted>2020-08-07T06:47:00Z</cp:lastPrinted>
  <dcterms:created xsi:type="dcterms:W3CDTF">2026-07-01T01:49:00Z</dcterms:created>
  <dcterms:modified xsi:type="dcterms:W3CDTF">2026-07-09T06:27:00Z</dcterms:modified>
</cp:coreProperties>
</file>